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FA17" w14:textId="77777777" w:rsidR="002D7048" w:rsidRPr="005A038E" w:rsidRDefault="00806C16" w:rsidP="006B61F3">
      <w:pPr>
        <w:pStyle w:val="Title"/>
        <w:spacing w:before="120" w:after="240"/>
        <w:jc w:val="left"/>
        <w:rPr>
          <w:rFonts w:asciiTheme="minorHAnsi" w:hAnsiTheme="minorHAnsi" w:cstheme="minorHAnsi"/>
          <w:sz w:val="32"/>
          <w:szCs w:val="32"/>
        </w:rPr>
      </w:pPr>
      <w:r w:rsidRPr="005A038E">
        <w:rPr>
          <w:rFonts w:asciiTheme="minorHAnsi" w:hAnsiTheme="minorHAnsi" w:cstheme="minorHAnsi"/>
          <w:sz w:val="32"/>
          <w:szCs w:val="32"/>
        </w:rPr>
        <w:t xml:space="preserve">SUBDIVISION </w:t>
      </w:r>
      <w:r w:rsidR="006B61F3">
        <w:rPr>
          <w:rFonts w:asciiTheme="minorHAnsi" w:hAnsiTheme="minorHAnsi" w:cstheme="minorHAnsi"/>
          <w:sz w:val="32"/>
          <w:szCs w:val="32"/>
        </w:rPr>
        <w:t>CHECKSHEET</w:t>
      </w:r>
    </w:p>
    <w:p w14:paraId="41E146E1" w14:textId="77777777" w:rsidR="00B569EF" w:rsidRPr="005A038E" w:rsidRDefault="005A038E" w:rsidP="00282924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RMA #</w:t>
      </w:r>
      <w:r w:rsidR="00B569EF" w:rsidRPr="005A038E">
        <w:rPr>
          <w:rFonts w:asciiTheme="minorHAnsi" w:hAnsiTheme="minorHAnsi" w:cstheme="minorHAnsi"/>
          <w:sz w:val="22"/>
          <w:szCs w:val="22"/>
        </w:rPr>
        <w:t xml:space="preserve">:  </w:t>
      </w:r>
      <w:r w:rsidR="00B569EF" w:rsidRPr="005A038E">
        <w:rPr>
          <w:rFonts w:asciiTheme="minorHAnsi" w:hAnsiTheme="minorHAnsi" w:cstheme="minorHAnsi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="00B569EF" w:rsidRPr="005A038E">
        <w:rPr>
          <w:rFonts w:asciiTheme="minorHAnsi" w:hAnsiTheme="minorHAnsi" w:cstheme="minorHAnsi"/>
          <w:sz w:val="22"/>
          <w:szCs w:val="22"/>
        </w:rPr>
        <w:t xml:space="preserve">Planner:   </w:t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B569EF" w:rsidRPr="005A038E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7A690FC2" w14:textId="77777777" w:rsidR="00B569EF" w:rsidRPr="005A038E" w:rsidRDefault="00B569EF" w:rsidP="006B61F3">
      <w:pPr>
        <w:pStyle w:val="Title"/>
        <w:tabs>
          <w:tab w:val="left" w:pos="1134"/>
        </w:tabs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A038E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5A038E">
        <w:rPr>
          <w:rFonts w:asciiTheme="minorHAnsi" w:hAnsiTheme="minorHAnsi" w:cstheme="minorHAnsi"/>
          <w:sz w:val="22"/>
          <w:szCs w:val="22"/>
        </w:rPr>
        <w:tab/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A038E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A038E">
        <w:rPr>
          <w:rFonts w:asciiTheme="minorHAnsi" w:hAnsiTheme="minorHAnsi" w:cstheme="minorHAnsi"/>
          <w:b w:val="0"/>
          <w:sz w:val="22"/>
          <w:szCs w:val="22"/>
        </w:rPr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Pr="005A038E">
        <w:rPr>
          <w:rFonts w:asciiTheme="minorHAnsi" w:hAnsiTheme="minorHAnsi" w:cstheme="minorHAnsi"/>
          <w:b w:val="0"/>
          <w:sz w:val="22"/>
          <w:szCs w:val="22"/>
        </w:rPr>
        <w:tab/>
      </w:r>
      <w:r w:rsidRPr="005A038E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A038E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A038E">
        <w:rPr>
          <w:rFonts w:asciiTheme="minorHAnsi" w:hAnsiTheme="minorHAnsi" w:cstheme="minorHAnsi"/>
          <w:b w:val="0"/>
          <w:sz w:val="22"/>
          <w:szCs w:val="22"/>
        </w:rPr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A038E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EB4502" w:rsidRPr="005A038E" w14:paraId="33BA5538" w14:textId="77777777" w:rsidTr="0039667A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2B8E8681" w14:textId="77777777" w:rsidR="00EB4502" w:rsidRPr="005A038E" w:rsidRDefault="00EB4502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15CAD49D" w14:textId="77777777" w:rsidR="00EB4502" w:rsidRPr="005A038E" w:rsidRDefault="00EB4502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214B4508" w14:textId="77777777" w:rsidR="00EB4502" w:rsidRPr="005A038E" w:rsidRDefault="00EB4502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14:paraId="5FA40E02" w14:textId="77777777" w:rsidR="00EB4502" w:rsidRPr="005A038E" w:rsidRDefault="00EB4502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B569EF" w:rsidRPr="005A038E" w14:paraId="0C3A7F77" w14:textId="77777777" w:rsidTr="0039667A">
        <w:tc>
          <w:tcPr>
            <w:tcW w:w="647" w:type="dxa"/>
            <w:shd w:val="clear" w:color="auto" w:fill="auto"/>
          </w:tcPr>
          <w:p w14:paraId="0E640DCE" w14:textId="77777777" w:rsidR="00B569EF" w:rsidRPr="005A038E" w:rsidRDefault="00B569EF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F723DC0" w14:textId="77777777" w:rsidR="00B569EF" w:rsidRPr="005A038E" w:rsidRDefault="00B569EF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CB7C524" w14:textId="77777777" w:rsidR="00B569EF" w:rsidRPr="005A038E" w:rsidRDefault="00B569E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Heritage Item on or adjacent to site</w:t>
            </w:r>
          </w:p>
        </w:tc>
        <w:tc>
          <w:tcPr>
            <w:tcW w:w="2873" w:type="dxa"/>
            <w:shd w:val="clear" w:color="auto" w:fill="auto"/>
          </w:tcPr>
          <w:p w14:paraId="4112E07A" w14:textId="77777777" w:rsidR="00B569EF" w:rsidRPr="005A038E" w:rsidRDefault="00B569E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B569EF" w:rsidRPr="005A038E" w14:paraId="59992854" w14:textId="77777777" w:rsidTr="0039667A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3B38B539" w14:textId="77777777" w:rsidR="00B569EF" w:rsidRPr="005A038E" w:rsidRDefault="00B569EF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098D2001" w14:textId="77777777" w:rsidR="00B569EF" w:rsidRPr="005A038E" w:rsidRDefault="00B569EF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611871B" w14:textId="77777777" w:rsidR="00B569EF" w:rsidRPr="005A038E" w:rsidRDefault="00B569E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Protected tree on or adjacent to site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6978C7E2" w14:textId="77777777" w:rsidR="00B569EF" w:rsidRPr="005A038E" w:rsidRDefault="00B569E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7E4F22D1" w14:textId="77777777" w:rsidTr="0039667A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63AD08B0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0033308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6D9E77D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Power poles / lines on or adjacent to site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30927995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1610FA4A" w14:textId="77777777" w:rsidTr="0039667A">
        <w:tc>
          <w:tcPr>
            <w:tcW w:w="647" w:type="dxa"/>
            <w:shd w:val="clear" w:color="auto" w:fill="auto"/>
          </w:tcPr>
          <w:p w14:paraId="3CF79606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14345D1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CDA0A0B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14:paraId="23BFF46F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0B79DA46" w14:textId="77777777" w:rsidTr="0039667A">
        <w:tc>
          <w:tcPr>
            <w:tcW w:w="647" w:type="dxa"/>
            <w:shd w:val="clear" w:color="auto" w:fill="auto"/>
          </w:tcPr>
          <w:p w14:paraId="245EAE4E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F51B81E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D114DEC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Flood Management Area:</w:t>
            </w:r>
          </w:p>
          <w:p w14:paraId="7BE731FE" w14:textId="77777777" w:rsidR="0029034A" w:rsidRPr="005A038E" w:rsidRDefault="0029034A" w:rsidP="0029034A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Within Fixed Minimum Floor Level Overlay</w:t>
            </w:r>
          </w:p>
          <w:p w14:paraId="6F75E69D" w14:textId="77777777" w:rsidR="0029034A" w:rsidRPr="005A038E" w:rsidRDefault="0029034A" w:rsidP="0029034A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Pr="005A038E">
              <w:rPr>
                <w:rFonts w:asciiTheme="minorHAnsi" w:hAnsiTheme="minorHAnsi" w:cstheme="minorHAnsi"/>
                <w:b w:val="0"/>
              </w:rPr>
              <w:t>Outside Fixed Minimum Floor Level Overlay</w:t>
            </w:r>
          </w:p>
        </w:tc>
        <w:tc>
          <w:tcPr>
            <w:tcW w:w="2873" w:type="dxa"/>
            <w:shd w:val="clear" w:color="auto" w:fill="auto"/>
          </w:tcPr>
          <w:p w14:paraId="191D134B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2DE78119" w14:textId="77777777" w:rsidTr="003966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17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926A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A11C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7649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3B3FA07C" w14:textId="77777777" w:rsidTr="0039667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66DD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A67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3B27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Slope Instability Management Area</w:t>
            </w:r>
          </w:p>
          <w:p w14:paraId="1778F075" w14:textId="77777777" w:rsidR="0029034A" w:rsidRPr="005A038E" w:rsidRDefault="0029034A" w:rsidP="0029034A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Cliff Collapse</w:t>
            </w:r>
          </w:p>
          <w:p w14:paraId="15AD6F34" w14:textId="77777777" w:rsidR="0029034A" w:rsidRPr="005A038E" w:rsidRDefault="0029034A" w:rsidP="0029034A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Pr="005A038E">
              <w:rPr>
                <w:rFonts w:asciiTheme="minorHAnsi" w:hAnsiTheme="minorHAnsi" w:cstheme="minorHAnsi"/>
                <w:b w:val="0"/>
              </w:rPr>
              <w:t>Rockfall</w:t>
            </w:r>
          </w:p>
          <w:p w14:paraId="398FE84C" w14:textId="77777777" w:rsidR="0029034A" w:rsidRPr="005A038E" w:rsidRDefault="0029034A" w:rsidP="0029034A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Mass Movement</w:t>
            </w:r>
          </w:p>
          <w:p w14:paraId="60CF6D3F" w14:textId="77777777" w:rsidR="0029034A" w:rsidRPr="005A038E" w:rsidRDefault="0029034A" w:rsidP="0029034A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Pr="005A038E">
              <w:rPr>
                <w:rFonts w:asciiTheme="minorHAnsi" w:hAnsiTheme="minorHAnsi" w:cstheme="minorHAnsi"/>
                <w:b w:val="0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E83A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44E04E9F" w14:textId="77777777" w:rsidTr="0039667A">
        <w:tc>
          <w:tcPr>
            <w:tcW w:w="647" w:type="dxa"/>
            <w:shd w:val="clear" w:color="auto" w:fill="auto"/>
          </w:tcPr>
          <w:p w14:paraId="12FC7D5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B61CA65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19E89B0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14:paraId="6A150EA9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2C206739" w14:textId="77777777" w:rsidTr="0039667A">
        <w:tc>
          <w:tcPr>
            <w:tcW w:w="647" w:type="dxa"/>
            <w:shd w:val="clear" w:color="auto" w:fill="auto"/>
          </w:tcPr>
          <w:p w14:paraId="6C3512CF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B1F825D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2D90AAC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14:paraId="2B7B16A4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4BE3C231" w14:textId="77777777" w:rsidTr="0039667A">
        <w:tc>
          <w:tcPr>
            <w:tcW w:w="647" w:type="dxa"/>
            <w:shd w:val="clear" w:color="auto" w:fill="auto"/>
          </w:tcPr>
          <w:p w14:paraId="7224C0C8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704B903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B3A6169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en-NZ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Waterway</w:t>
            </w: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</w:tcPr>
          <w:p w14:paraId="69B7D142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268B6911" w14:textId="77777777" w:rsidTr="0039667A">
        <w:tc>
          <w:tcPr>
            <w:tcW w:w="647" w:type="dxa"/>
            <w:shd w:val="clear" w:color="auto" w:fill="auto"/>
          </w:tcPr>
          <w:p w14:paraId="7B9DBD3F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D7205D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A579905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en-NZ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Cultural Overlay</w:t>
            </w:r>
          </w:p>
        </w:tc>
        <w:tc>
          <w:tcPr>
            <w:tcW w:w="2873" w:type="dxa"/>
            <w:shd w:val="clear" w:color="auto" w:fill="auto"/>
          </w:tcPr>
          <w:p w14:paraId="1D963567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77F9A48D" w14:textId="77777777" w:rsidTr="0039667A">
        <w:tc>
          <w:tcPr>
            <w:tcW w:w="647" w:type="dxa"/>
            <w:shd w:val="clear" w:color="auto" w:fill="auto"/>
          </w:tcPr>
          <w:p w14:paraId="4D4A70F0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BDB9722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241B510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Overlay areas - other</w:t>
            </w:r>
          </w:p>
        </w:tc>
        <w:tc>
          <w:tcPr>
            <w:tcW w:w="2873" w:type="dxa"/>
            <w:shd w:val="clear" w:color="auto" w:fill="auto"/>
          </w:tcPr>
          <w:p w14:paraId="5DCC0C1D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16094098" w14:textId="77777777" w:rsidTr="0039667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F2AA444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1ECA609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EAA7F3C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14:paraId="7DE00413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7DC95967" w14:textId="77777777" w:rsidTr="0039667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BFFCC13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F44F256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311836B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Outline Development Plan</w:t>
            </w:r>
          </w:p>
        </w:tc>
        <w:tc>
          <w:tcPr>
            <w:tcW w:w="2873" w:type="dxa"/>
            <w:shd w:val="clear" w:color="auto" w:fill="auto"/>
          </w:tcPr>
          <w:p w14:paraId="41EB5FDC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53529579" w14:textId="77777777" w:rsidTr="0039667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077C67F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E06B632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288A7FA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Coastal Hazards and Environment </w:t>
            </w:r>
          </w:p>
        </w:tc>
        <w:tc>
          <w:tcPr>
            <w:tcW w:w="2873" w:type="dxa"/>
            <w:shd w:val="clear" w:color="auto" w:fill="auto"/>
          </w:tcPr>
          <w:p w14:paraId="2FA11FED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3D0D36A8" w14:textId="77777777" w:rsidTr="0039667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223D1CA6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D80D00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1B9F143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Road Hierarchy classification </w:t>
            </w:r>
          </w:p>
        </w:tc>
        <w:tc>
          <w:tcPr>
            <w:tcW w:w="2873" w:type="dxa"/>
            <w:shd w:val="clear" w:color="auto" w:fill="auto"/>
          </w:tcPr>
          <w:p w14:paraId="05698B2F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29034A" w:rsidRPr="005A038E" w14:paraId="39E77126" w14:textId="77777777" w:rsidTr="006B61F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47" w:type="dxa"/>
            <w:shd w:val="clear" w:color="auto" w:fill="auto"/>
          </w:tcPr>
          <w:p w14:paraId="3EF6A7CB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78FEBA5" w14:textId="77777777" w:rsidR="0029034A" w:rsidRPr="005A038E" w:rsidRDefault="0029034A" w:rsidP="0029034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74FC4B4" w14:textId="77777777" w:rsidR="0029034A" w:rsidRPr="005A038E" w:rsidRDefault="0029034A" w:rsidP="006B61F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Technical Category</w:t>
            </w:r>
            <w:r w:rsidR="006B61F3">
              <w:rPr>
                <w:rFonts w:asciiTheme="minorHAnsi" w:hAnsiTheme="minorHAnsi" w:cstheme="minorHAnsi"/>
                <w:b w:val="0"/>
              </w:rPr>
              <w:t xml:space="preserve"> -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6B61F3">
              <w:rPr>
                <w:rFonts w:asciiTheme="minorHAnsi" w:hAnsiTheme="minorHAnsi" w:cstheme="minorHAnsi"/>
                <w:b w:val="0"/>
                <w:bCs/>
              </w:rP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="006B61F3" w:rsidRPr="006B61F3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t>TC 1</w:t>
            </w:r>
            <w:r w:rsidR="006B61F3" w:rsidRPr="006B61F3">
              <w:rPr>
                <w:rFonts w:asciiTheme="minorHAnsi" w:hAnsiTheme="minorHAnsi" w:cstheme="minorHAnsi"/>
                <w:b w:val="0"/>
                <w:bCs/>
              </w:rPr>
              <w:t xml:space="preserve">;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6B61F3">
              <w:rPr>
                <w:rFonts w:asciiTheme="minorHAnsi" w:hAnsiTheme="minorHAnsi" w:cstheme="minorHAnsi"/>
                <w:b w:val="0"/>
                <w:bCs/>
              </w:rP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="006B61F3" w:rsidRPr="006B61F3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t>TC 2</w:t>
            </w:r>
            <w:r w:rsidR="006B61F3" w:rsidRPr="006B61F3">
              <w:rPr>
                <w:rFonts w:asciiTheme="minorHAnsi" w:hAnsiTheme="minorHAnsi" w:cstheme="minorHAnsi"/>
                <w:b w:val="0"/>
                <w:bCs/>
              </w:rPr>
              <w:t xml:space="preserve">;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6B61F3">
              <w:rPr>
                <w:rFonts w:asciiTheme="minorHAnsi" w:hAnsiTheme="minorHAnsi" w:cstheme="minorHAnsi"/>
                <w:b w:val="0"/>
                <w:bCs/>
              </w:rP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tab/>
              <w:t>TC 3</w:t>
            </w:r>
            <w:r w:rsidR="006B61F3" w:rsidRPr="006B61F3">
              <w:rPr>
                <w:rFonts w:asciiTheme="minorHAnsi" w:hAnsiTheme="minorHAnsi" w:cstheme="minorHAnsi"/>
                <w:b w:val="0"/>
                <w:bCs/>
              </w:rPr>
              <w:t xml:space="preserve">; </w:t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6B61F3">
              <w:rPr>
                <w:rFonts w:asciiTheme="minorHAnsi" w:hAnsiTheme="minorHAnsi" w:cstheme="minorHAnsi"/>
                <w:b w:val="0"/>
                <w:bCs/>
              </w:rPr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6B61F3">
              <w:rPr>
                <w:rFonts w:asciiTheme="minorHAnsi" w:hAnsiTheme="minorHAnsi" w:cstheme="minorHAnsi"/>
                <w:b w:val="0"/>
                <w:bCs/>
              </w:rPr>
              <w:tab/>
              <w:t>TC N/A</w:t>
            </w:r>
          </w:p>
        </w:tc>
        <w:tc>
          <w:tcPr>
            <w:tcW w:w="2873" w:type="dxa"/>
            <w:shd w:val="clear" w:color="auto" w:fill="auto"/>
          </w:tcPr>
          <w:p w14:paraId="1A39E3DE" w14:textId="77777777" w:rsidR="0029034A" w:rsidRPr="005A038E" w:rsidRDefault="0029034A" w:rsidP="0029034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7EEC8CCD" w14:textId="77777777" w:rsidR="00313FCF" w:rsidRPr="005A038E" w:rsidRDefault="00313FCF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48"/>
        <w:gridCol w:w="574"/>
        <w:gridCol w:w="5244"/>
        <w:gridCol w:w="2722"/>
      </w:tblGrid>
      <w:tr w:rsidR="00CA2BF7" w:rsidRPr="005A038E" w14:paraId="1FDE67F5" w14:textId="77777777" w:rsidTr="00056F56">
        <w:trPr>
          <w:cantSplit/>
          <w:trHeight w:val="291"/>
        </w:trPr>
        <w:tc>
          <w:tcPr>
            <w:tcW w:w="546" w:type="dxa"/>
            <w:shd w:val="clear" w:color="auto" w:fill="7030A0"/>
            <w:vAlign w:val="center"/>
          </w:tcPr>
          <w:p w14:paraId="53E2980C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Y</w:t>
            </w:r>
          </w:p>
        </w:tc>
        <w:tc>
          <w:tcPr>
            <w:tcW w:w="548" w:type="dxa"/>
            <w:shd w:val="clear" w:color="auto" w:fill="7030A0"/>
            <w:vAlign w:val="center"/>
          </w:tcPr>
          <w:p w14:paraId="36EFDCB3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N</w:t>
            </w:r>
          </w:p>
        </w:tc>
        <w:tc>
          <w:tcPr>
            <w:tcW w:w="574" w:type="dxa"/>
            <w:shd w:val="clear" w:color="auto" w:fill="7030A0"/>
            <w:vAlign w:val="center"/>
          </w:tcPr>
          <w:p w14:paraId="2AF29ECA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N/A</w:t>
            </w:r>
          </w:p>
        </w:tc>
        <w:tc>
          <w:tcPr>
            <w:tcW w:w="5244" w:type="dxa"/>
            <w:shd w:val="clear" w:color="auto" w:fill="7030A0"/>
            <w:vAlign w:val="center"/>
          </w:tcPr>
          <w:p w14:paraId="38C2641B" w14:textId="77777777" w:rsidR="00CA2BF7" w:rsidRPr="005A038E" w:rsidRDefault="00CA2BF7" w:rsidP="00CA2BF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VETTING</w:t>
            </w:r>
          </w:p>
        </w:tc>
        <w:tc>
          <w:tcPr>
            <w:tcW w:w="2722" w:type="dxa"/>
            <w:shd w:val="clear" w:color="auto" w:fill="7030A0"/>
            <w:vAlign w:val="center"/>
          </w:tcPr>
          <w:p w14:paraId="1487268B" w14:textId="77777777" w:rsidR="00CA2BF7" w:rsidRPr="005A038E" w:rsidRDefault="00CA2BF7" w:rsidP="00CA2BF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Comments</w:t>
            </w:r>
          </w:p>
        </w:tc>
      </w:tr>
      <w:tr w:rsidR="00C22F43" w:rsidRPr="005A038E" w14:paraId="73115D7F" w14:textId="77777777" w:rsidTr="00E6254A">
        <w:trPr>
          <w:trHeight w:val="1251"/>
        </w:trPr>
        <w:tc>
          <w:tcPr>
            <w:tcW w:w="546" w:type="dxa"/>
            <w:vMerge w:val="restart"/>
            <w:shd w:val="clear" w:color="auto" w:fill="auto"/>
          </w:tcPr>
          <w:p w14:paraId="3246E418" w14:textId="77777777" w:rsidR="00C22F43" w:rsidRPr="005A038E" w:rsidRDefault="00C22F43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vMerge w:val="restart"/>
            <w:shd w:val="clear" w:color="auto" w:fill="auto"/>
          </w:tcPr>
          <w:p w14:paraId="64A92823" w14:textId="77777777" w:rsidR="00C22F43" w:rsidRPr="005A038E" w:rsidRDefault="00C22F43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  <w:vMerge w:val="restart"/>
          </w:tcPr>
          <w:p w14:paraId="4875A221" w14:textId="77777777" w:rsidR="00C22F43" w:rsidRPr="005A038E" w:rsidRDefault="00C22F43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63D9968A" w14:textId="77777777" w:rsidR="00C22F43" w:rsidRPr="005A038E" w:rsidRDefault="00C22F43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Vacant Land: </w:t>
            </w:r>
          </w:p>
          <w:p w14:paraId="2D712212" w14:textId="77777777" w:rsidR="00C22F43" w:rsidRPr="005A038E" w:rsidRDefault="00C22F43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Geotech</w:t>
            </w:r>
            <w:r w:rsidR="006F5AE0">
              <w:rPr>
                <w:rFonts w:asciiTheme="minorHAnsi" w:hAnsiTheme="minorHAnsi" w:cstheme="minorHAnsi"/>
                <w:b w:val="0"/>
              </w:rPr>
              <w:t>nical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Report </w:t>
            </w:r>
          </w:p>
          <w:p w14:paraId="6834E2A1" w14:textId="77777777" w:rsidR="00C22F43" w:rsidRPr="005A038E" w:rsidRDefault="00C22F43" w:rsidP="00C22F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="006F5AE0" w:rsidRPr="006F5AE0">
              <w:rPr>
                <w:rFonts w:asciiTheme="minorHAnsi" w:hAnsiTheme="minorHAnsi" w:cstheme="minorHAnsi"/>
                <w:b w:val="0"/>
                <w:bCs/>
              </w:rPr>
              <w:t>SOPO -</w:t>
            </w:r>
            <w:r w:rsidR="006F5AE0">
              <w:rPr>
                <w:rFonts w:asciiTheme="minorHAnsi" w:hAnsiTheme="minorHAnsi" w:cstheme="minorHAnsi"/>
              </w:rPr>
              <w:t xml:space="preserve"> </w:t>
            </w:r>
            <w:r w:rsidRPr="005A038E">
              <w:rPr>
                <w:rFonts w:asciiTheme="minorHAnsi" w:hAnsiTheme="minorHAnsi" w:cstheme="minorHAnsi"/>
                <w:b w:val="0"/>
              </w:rPr>
              <w:t>S</w:t>
            </w:r>
            <w:r w:rsidR="006F5AE0">
              <w:rPr>
                <w:rFonts w:asciiTheme="minorHAnsi" w:hAnsiTheme="minorHAnsi" w:cstheme="minorHAnsi"/>
                <w:b w:val="0"/>
              </w:rPr>
              <w:t xml:space="preserve">tatement of Professional Opinion on the Suitability of Land for Subdivision </w:t>
            </w:r>
            <w:r w:rsidRPr="005A038E">
              <w:rPr>
                <w:rFonts w:asciiTheme="minorHAnsi" w:hAnsiTheme="minorHAnsi" w:cstheme="minorHAnsi"/>
                <w:b w:val="0"/>
              </w:rPr>
              <w:t>(</w:t>
            </w:r>
            <w:r w:rsidR="006F5AE0" w:rsidRPr="006F5AE0">
              <w:rPr>
                <w:rFonts w:asciiTheme="minorHAnsi" w:hAnsiTheme="minorHAnsi" w:cstheme="minorHAnsi"/>
                <w:b w:val="0"/>
                <w:i/>
                <w:iCs/>
              </w:rPr>
              <w:t>IDS Part 4 Appendix 1</w:t>
            </w:r>
            <w:r w:rsidRPr="005A038E">
              <w:rPr>
                <w:rFonts w:asciiTheme="minorHAnsi" w:hAnsiTheme="minorHAnsi" w:cstheme="minorHAnsi"/>
                <w:b w:val="0"/>
              </w:rPr>
              <w:t>)</w:t>
            </w:r>
            <w:r w:rsidR="006F5AE0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4FE72F60" w14:textId="77777777" w:rsidR="00C22F43" w:rsidRPr="005A038E" w:rsidRDefault="00C22F43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6C6B03" w:rsidRPr="005A038E" w14:paraId="5726D773" w14:textId="77777777" w:rsidTr="006C6B03">
        <w:trPr>
          <w:trHeight w:val="998"/>
        </w:trPr>
        <w:tc>
          <w:tcPr>
            <w:tcW w:w="546" w:type="dxa"/>
            <w:vMerge/>
            <w:shd w:val="clear" w:color="auto" w:fill="auto"/>
          </w:tcPr>
          <w:p w14:paraId="7C3CD95A" w14:textId="77777777" w:rsidR="006C6B03" w:rsidRPr="005A038E" w:rsidRDefault="006C6B03" w:rsidP="006C6B0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14:paraId="456B5A97" w14:textId="77777777" w:rsidR="006C6B03" w:rsidRPr="005A038E" w:rsidRDefault="006C6B03" w:rsidP="006C6B0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74" w:type="dxa"/>
            <w:vMerge/>
          </w:tcPr>
          <w:p w14:paraId="427F274D" w14:textId="77777777" w:rsidR="006C6B03" w:rsidRPr="005A038E" w:rsidRDefault="006C6B03" w:rsidP="006C6B0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auto"/>
          </w:tcPr>
          <w:p w14:paraId="231383A6" w14:textId="77777777" w:rsidR="006C6B03" w:rsidRDefault="006C6B03" w:rsidP="006C6B0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</w:rPr>
              <w:t xml:space="preserve">Send to </w:t>
            </w:r>
            <w:hyperlink r:id="rId8" w:history="1">
              <w:r w:rsidRPr="00360A51">
                <w:rPr>
                  <w:rStyle w:val="Hyperlink"/>
                  <w:rFonts w:asciiTheme="minorHAnsi" w:hAnsiTheme="minorHAnsi" w:cstheme="minorHAnsi"/>
                  <w:b w:val="0"/>
                </w:rPr>
                <w:t>floorlevels@ccc.govt.nz</w:t>
              </w:r>
            </w:hyperlink>
            <w:r>
              <w:rPr>
                <w:rFonts w:asciiTheme="minorHAnsi" w:hAnsiTheme="minorHAnsi" w:cstheme="minorHAnsi"/>
                <w:b w:val="0"/>
              </w:rPr>
              <w:t xml:space="preserve"> to confirm if site levels are an issue</w:t>
            </w:r>
            <w:r w:rsidR="00E6254A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3EAE4681" w14:textId="77777777" w:rsidR="006C6B03" w:rsidRPr="005A038E" w:rsidRDefault="006C6B03" w:rsidP="006C6B0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</w:rPr>
              <w:t>If FMA</w:t>
            </w:r>
            <w:r w:rsidR="00E6254A">
              <w:rPr>
                <w:rFonts w:asciiTheme="minorHAnsi" w:hAnsiTheme="minorHAnsi" w:cstheme="minorHAnsi"/>
                <w:b w:val="0"/>
              </w:rPr>
              <w:t xml:space="preserve"> / issues identified from above / overland flow identified on land use consent</w:t>
            </w:r>
            <w:r>
              <w:rPr>
                <w:rFonts w:asciiTheme="minorHAnsi" w:hAnsiTheme="minorHAnsi" w:cstheme="minorHAnsi"/>
                <w:b w:val="0"/>
              </w:rPr>
              <w:t xml:space="preserve">, send to </w:t>
            </w:r>
            <w:hyperlink r:id="rId9" w:history="1">
              <w:r w:rsidRPr="00360A51">
                <w:rPr>
                  <w:rStyle w:val="Hyperlink"/>
                  <w:rFonts w:asciiTheme="minorHAnsi" w:hAnsiTheme="minorHAnsi" w:cstheme="minorHAnsi"/>
                  <w:b w:val="0"/>
                </w:rPr>
                <w:t>stormwater.approvals@ccc.govt.nz</w:t>
              </w:r>
            </w:hyperlink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0C00B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C00B5" w:rsidRPr="000C00B5">
              <w:rPr>
                <w:rFonts w:asciiTheme="minorHAnsi" w:hAnsiTheme="minorHAnsi" w:cstheme="minorHAnsi"/>
                <w:b w:val="0"/>
                <w:i/>
                <w:iCs/>
              </w:rPr>
              <w:t>(include “Subdivision</w:t>
            </w:r>
            <w:r w:rsidR="0053146F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r w:rsidR="0053146F" w:rsidRPr="000C00B5">
              <w:rPr>
                <w:rFonts w:asciiTheme="minorHAnsi" w:hAnsiTheme="minorHAnsi" w:cstheme="minorHAnsi"/>
                <w:b w:val="0"/>
                <w:i/>
                <w:iCs/>
              </w:rPr>
              <w:t>Flooding</w:t>
            </w:r>
            <w:r w:rsidR="000C00B5" w:rsidRPr="000C00B5">
              <w:rPr>
                <w:rFonts w:asciiTheme="minorHAnsi" w:hAnsiTheme="minorHAnsi" w:cstheme="minorHAnsi"/>
                <w:b w:val="0"/>
                <w:i/>
                <w:iCs/>
              </w:rPr>
              <w:t>” in the email subject lin</w:t>
            </w:r>
            <w:r w:rsidR="0053146F">
              <w:rPr>
                <w:rFonts w:asciiTheme="minorHAnsi" w:hAnsiTheme="minorHAnsi" w:cstheme="minorHAnsi"/>
                <w:b w:val="0"/>
                <w:i/>
                <w:iCs/>
              </w:rPr>
              <w:t>e)</w:t>
            </w:r>
          </w:p>
        </w:tc>
        <w:tc>
          <w:tcPr>
            <w:tcW w:w="2722" w:type="dxa"/>
            <w:shd w:val="clear" w:color="auto" w:fill="auto"/>
          </w:tcPr>
          <w:p w14:paraId="3ED39C7A" w14:textId="77777777" w:rsidR="006C6B03" w:rsidRPr="005A038E" w:rsidRDefault="006C6B03" w:rsidP="006C6B0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1070C5" w:rsidRPr="005A038E" w14:paraId="6BA55323" w14:textId="77777777" w:rsidTr="00E65692">
        <w:tc>
          <w:tcPr>
            <w:tcW w:w="546" w:type="dxa"/>
            <w:shd w:val="clear" w:color="auto" w:fill="auto"/>
          </w:tcPr>
          <w:p w14:paraId="08243C89" w14:textId="77777777" w:rsidR="001070C5" w:rsidRPr="005A038E" w:rsidRDefault="001070C5" w:rsidP="00E65692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7132FA81" w14:textId="77777777" w:rsidR="001070C5" w:rsidRPr="005A038E" w:rsidRDefault="001070C5" w:rsidP="00E65692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4BC1238B" w14:textId="77777777" w:rsidR="001070C5" w:rsidRPr="005A038E" w:rsidRDefault="001070C5" w:rsidP="00E65692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B7D6EED" w14:textId="77777777" w:rsidR="001070C5" w:rsidRPr="005A038E" w:rsidRDefault="001070C5" w:rsidP="001070C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Developed Land:</w:t>
            </w:r>
          </w:p>
          <w:p w14:paraId="2615555D" w14:textId="77777777" w:rsidR="001070C5" w:rsidRPr="005A038E" w:rsidRDefault="001070C5" w:rsidP="001070C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Issued</w:t>
            </w:r>
            <w:r w:rsidRPr="005A038E">
              <w:rPr>
                <w:rFonts w:asciiTheme="minorHAnsi" w:hAnsiTheme="minorHAnsi" w:cstheme="minorHAnsi"/>
              </w:rPr>
              <w:t xml:space="preserve"> 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Building Consent </w:t>
            </w:r>
          </w:p>
          <w:p w14:paraId="1B788D68" w14:textId="77777777" w:rsidR="001070C5" w:rsidRPr="005A038E" w:rsidRDefault="001070C5" w:rsidP="001070C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Existing Dwelling(s)</w:t>
            </w:r>
          </w:p>
        </w:tc>
        <w:tc>
          <w:tcPr>
            <w:tcW w:w="2722" w:type="dxa"/>
            <w:shd w:val="clear" w:color="auto" w:fill="auto"/>
          </w:tcPr>
          <w:p w14:paraId="7AD5803B" w14:textId="77777777" w:rsidR="001070C5" w:rsidRPr="005A038E" w:rsidRDefault="001070C5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A2BF7" w:rsidRPr="005A038E" w14:paraId="1D52F75B" w14:textId="77777777" w:rsidTr="0051510D">
        <w:tc>
          <w:tcPr>
            <w:tcW w:w="546" w:type="dxa"/>
            <w:shd w:val="clear" w:color="auto" w:fill="auto"/>
          </w:tcPr>
          <w:p w14:paraId="407361B9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2578C15D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249EC762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7A53AFB9" w14:textId="77777777" w:rsidR="00CA2BF7" w:rsidRPr="005A038E" w:rsidRDefault="00CA2BF7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Check Record of Title</w:t>
            </w:r>
          </w:p>
          <w:p w14:paraId="77894417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Consent Notice(s)</w:t>
            </w:r>
          </w:p>
          <w:p w14:paraId="6806182B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="00E65692" w:rsidRPr="005A038E">
              <w:rPr>
                <w:rFonts w:asciiTheme="minorHAnsi" w:hAnsiTheme="minorHAnsi" w:cstheme="minorHAnsi"/>
                <w:b w:val="0"/>
              </w:rPr>
              <w:t>Easements</w:t>
            </w:r>
          </w:p>
          <w:p w14:paraId="4CDA2687" w14:textId="77777777" w:rsidR="00E65692" w:rsidRPr="005A038E" w:rsidRDefault="00E65692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Encumbrance(s) / Covenant(s)</w:t>
            </w:r>
          </w:p>
        </w:tc>
        <w:tc>
          <w:tcPr>
            <w:tcW w:w="2722" w:type="dxa"/>
            <w:shd w:val="clear" w:color="auto" w:fill="auto"/>
          </w:tcPr>
          <w:p w14:paraId="6804DB03" w14:textId="77777777" w:rsidR="00CA2BF7" w:rsidRPr="005A038E" w:rsidRDefault="00CA2BF7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A2BF7" w:rsidRPr="005A038E" w14:paraId="7A583ADD" w14:textId="77777777" w:rsidTr="0051510D">
        <w:tblPrEx>
          <w:tblLook w:val="04A0" w:firstRow="1" w:lastRow="0" w:firstColumn="1" w:lastColumn="0" w:noHBand="0" w:noVBand="1"/>
        </w:tblPrEx>
        <w:tc>
          <w:tcPr>
            <w:tcW w:w="546" w:type="dxa"/>
            <w:shd w:val="clear" w:color="auto" w:fill="auto"/>
          </w:tcPr>
          <w:p w14:paraId="12E81BCD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6D7F54B9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48E22176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262A8735" w14:textId="77777777" w:rsidR="00CA2BF7" w:rsidRPr="005A038E" w:rsidRDefault="00CA2BF7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Check Plan for</w:t>
            </w:r>
            <w:r w:rsidR="00E65692" w:rsidRPr="005A038E">
              <w:rPr>
                <w:rFonts w:asciiTheme="minorHAnsi" w:hAnsiTheme="minorHAnsi" w:cstheme="minorHAnsi"/>
                <w:b w:val="0"/>
              </w:rPr>
              <w:t>:</w:t>
            </w:r>
          </w:p>
          <w:p w14:paraId="4891BFD7" w14:textId="77777777" w:rsidR="00E65692" w:rsidRPr="005A038E" w:rsidRDefault="00E65692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Levels</w:t>
            </w:r>
          </w:p>
          <w:p w14:paraId="1A796ECE" w14:textId="77777777" w:rsidR="00E65692" w:rsidRPr="005A038E" w:rsidRDefault="00E65692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Contours (existing and proposed)</w:t>
            </w:r>
          </w:p>
          <w:p w14:paraId="3F9C8431" w14:textId="77777777" w:rsidR="00E65692" w:rsidRPr="005A038E" w:rsidRDefault="00E65692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Infrastructure / Services (existing and</w:t>
            </w:r>
            <w:r w:rsidR="00ED5DF2" w:rsidRPr="005A038E">
              <w:rPr>
                <w:rFonts w:asciiTheme="minorHAnsi" w:hAnsiTheme="minorHAnsi" w:cstheme="minorHAnsi"/>
                <w:b w:val="0"/>
              </w:rPr>
              <w:t>/or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proposed)</w:t>
            </w:r>
          </w:p>
          <w:p w14:paraId="72881DD8" w14:textId="77777777" w:rsidR="00ED5DF2" w:rsidRPr="005A038E" w:rsidRDefault="00ED5DF2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Building outline (existing and/or proposed)</w:t>
            </w:r>
          </w:p>
          <w:p w14:paraId="6AEDE3B3" w14:textId="77777777" w:rsidR="00E65692" w:rsidRPr="005A038E" w:rsidRDefault="00E65692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="00ED5DF2" w:rsidRPr="005A038E">
              <w:rPr>
                <w:rFonts w:asciiTheme="minorHAnsi" w:hAnsiTheme="minorHAnsi" w:cstheme="minorHAnsi"/>
                <w:b w:val="0"/>
              </w:rPr>
              <w:t>Amalgamation Conditions</w:t>
            </w:r>
          </w:p>
          <w:p w14:paraId="43452A29" w14:textId="77777777" w:rsidR="00E65692" w:rsidRPr="005A038E" w:rsidRDefault="00ED5DF2" w:rsidP="00ED5DF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Cancellations of easements</w:t>
            </w:r>
          </w:p>
        </w:tc>
        <w:tc>
          <w:tcPr>
            <w:tcW w:w="2722" w:type="dxa"/>
            <w:shd w:val="clear" w:color="auto" w:fill="auto"/>
          </w:tcPr>
          <w:p w14:paraId="4F6F4288" w14:textId="77777777" w:rsidR="00CA2BF7" w:rsidRPr="005A038E" w:rsidRDefault="00CA2BF7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A2BF7" w:rsidRPr="005A038E" w14:paraId="3D266E39" w14:textId="77777777" w:rsidTr="0051510D">
        <w:tblPrEx>
          <w:tblLook w:val="04A0" w:firstRow="1" w:lastRow="0" w:firstColumn="1" w:lastColumn="0" w:noHBand="0" w:noVBand="1"/>
        </w:tblPrEx>
        <w:tc>
          <w:tcPr>
            <w:tcW w:w="546" w:type="dxa"/>
            <w:shd w:val="clear" w:color="auto" w:fill="auto"/>
          </w:tcPr>
          <w:p w14:paraId="25D719DC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4807E437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71CADCE8" w14:textId="77777777" w:rsidR="00CA2BF7" w:rsidRPr="005A038E" w:rsidRDefault="00CA2BF7" w:rsidP="00CA2BF7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0E89A2B3" w14:textId="77777777" w:rsidR="00CA2BF7" w:rsidRPr="005A038E" w:rsidRDefault="00CB25C4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Check LLUR </w:t>
            </w:r>
          </w:p>
        </w:tc>
        <w:tc>
          <w:tcPr>
            <w:tcW w:w="2722" w:type="dxa"/>
            <w:shd w:val="clear" w:color="auto" w:fill="auto"/>
          </w:tcPr>
          <w:p w14:paraId="51336E97" w14:textId="77777777" w:rsidR="00CA2BF7" w:rsidRPr="005A038E" w:rsidRDefault="00CA2BF7" w:rsidP="00CA2BF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9667A" w:rsidRPr="005A038E" w14:paraId="68D90F8B" w14:textId="77777777" w:rsidTr="0051510D">
        <w:tblPrEx>
          <w:tblLook w:val="04A0" w:firstRow="1" w:lastRow="0" w:firstColumn="1" w:lastColumn="0" w:noHBand="0" w:noVBand="1"/>
        </w:tblPrEx>
        <w:tc>
          <w:tcPr>
            <w:tcW w:w="546" w:type="dxa"/>
            <w:shd w:val="clear" w:color="auto" w:fill="auto"/>
          </w:tcPr>
          <w:p w14:paraId="065F529C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11F0CC3E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5DD82862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48922AD7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Check Property File in TRIM </w:t>
            </w:r>
          </w:p>
          <w:p w14:paraId="2A8261E2" w14:textId="77777777" w:rsidR="0039667A" w:rsidRPr="005A038E" w:rsidRDefault="0039667A" w:rsidP="00E6569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 xml:space="preserve">  </w:t>
            </w:r>
            <w:r w:rsidRPr="005A038E">
              <w:rPr>
                <w:rFonts w:asciiTheme="minorHAnsi" w:hAnsiTheme="minorHAnsi" w:cstheme="minorHAnsi"/>
                <w:b w:val="0"/>
              </w:rPr>
              <w:t>Pre</w:t>
            </w:r>
            <w:r w:rsidR="00E65692" w:rsidRPr="005A038E">
              <w:rPr>
                <w:rFonts w:asciiTheme="minorHAnsi" w:hAnsiTheme="minorHAnsi" w:cstheme="minorHAnsi"/>
                <w:b w:val="0"/>
              </w:rPr>
              <w:t>-a</w:t>
            </w:r>
            <w:r w:rsidRPr="005A038E">
              <w:rPr>
                <w:rFonts w:asciiTheme="minorHAnsi" w:hAnsiTheme="minorHAnsi" w:cstheme="minorHAnsi"/>
                <w:b w:val="0"/>
              </w:rPr>
              <w:t>pplication Meeting</w:t>
            </w:r>
            <w:r w:rsidR="00E65692" w:rsidRPr="005A038E">
              <w:rPr>
                <w:rFonts w:asciiTheme="minorHAnsi" w:hAnsiTheme="minorHAnsi" w:cstheme="minorHAnsi"/>
                <w:b w:val="0"/>
              </w:rPr>
              <w:t>(s)</w:t>
            </w:r>
          </w:p>
        </w:tc>
        <w:tc>
          <w:tcPr>
            <w:tcW w:w="2722" w:type="dxa"/>
            <w:shd w:val="clear" w:color="auto" w:fill="auto"/>
          </w:tcPr>
          <w:p w14:paraId="66F1E487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9667A" w:rsidRPr="005A038E" w14:paraId="5176B604" w14:textId="77777777" w:rsidTr="0051510D">
        <w:tblPrEx>
          <w:tblLook w:val="04A0" w:firstRow="1" w:lastRow="0" w:firstColumn="1" w:lastColumn="0" w:noHBand="0" w:noVBand="1"/>
        </w:tblPrEx>
        <w:tc>
          <w:tcPr>
            <w:tcW w:w="546" w:type="dxa"/>
            <w:shd w:val="clear" w:color="auto" w:fill="auto"/>
          </w:tcPr>
          <w:p w14:paraId="6A36350A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3C9DAFE7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087200A5" w14:textId="77777777" w:rsidR="0039667A" w:rsidRPr="005A038E" w:rsidRDefault="0039667A" w:rsidP="0039667A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88F779C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en-NZ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Esplanade Reserve Requirement / Vesting of Bed of Waterway</w:t>
            </w: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52EC61F4" w14:textId="77777777" w:rsidR="0039667A" w:rsidRPr="005A038E" w:rsidRDefault="0039667A" w:rsidP="0039667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5A038E" w:rsidRPr="005A038E" w14:paraId="5520D117" w14:textId="77777777" w:rsidTr="00053CD5">
        <w:tblPrEx>
          <w:tblLook w:val="04A0" w:firstRow="1" w:lastRow="0" w:firstColumn="1" w:lastColumn="0" w:noHBand="0" w:noVBand="1"/>
        </w:tblPrEx>
        <w:tc>
          <w:tcPr>
            <w:tcW w:w="546" w:type="dxa"/>
            <w:shd w:val="clear" w:color="auto" w:fill="auto"/>
          </w:tcPr>
          <w:p w14:paraId="52319244" w14:textId="77777777" w:rsidR="005A038E" w:rsidRPr="005A038E" w:rsidRDefault="005A038E" w:rsidP="00053CD5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8" w:type="dxa"/>
            <w:shd w:val="clear" w:color="auto" w:fill="auto"/>
          </w:tcPr>
          <w:p w14:paraId="52C51A3C" w14:textId="77777777" w:rsidR="005A038E" w:rsidRPr="005A038E" w:rsidRDefault="005A038E" w:rsidP="00053CD5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74" w:type="dxa"/>
          </w:tcPr>
          <w:p w14:paraId="6E8C6056" w14:textId="77777777" w:rsidR="005A038E" w:rsidRPr="005A038E" w:rsidRDefault="005A038E" w:rsidP="00053CD5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4" w:type="dxa"/>
            <w:shd w:val="clear" w:color="auto" w:fill="auto"/>
          </w:tcPr>
          <w:p w14:paraId="1A58BCB4" w14:textId="77777777" w:rsidR="005A038E" w:rsidRPr="005A038E" w:rsidRDefault="005A038E" w:rsidP="00053CD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en-NZ"/>
              </w:rPr>
            </w:pPr>
            <w:r>
              <w:rPr>
                <w:rFonts w:asciiTheme="minorHAnsi" w:hAnsiTheme="minorHAnsi" w:cstheme="minorHAnsi"/>
                <w:b w:val="0"/>
              </w:rPr>
              <w:t>Asset units to confirm wh</w:t>
            </w:r>
            <w:r w:rsidR="006B61F3">
              <w:rPr>
                <w:rFonts w:asciiTheme="minorHAnsi" w:hAnsiTheme="minorHAnsi" w:cstheme="minorHAnsi"/>
                <w:b w:val="0"/>
              </w:rPr>
              <w:t xml:space="preserve">o will take ownership of reserves to vest, e.g. utility / access / recreation. </w:t>
            </w:r>
          </w:p>
        </w:tc>
        <w:tc>
          <w:tcPr>
            <w:tcW w:w="2722" w:type="dxa"/>
            <w:shd w:val="clear" w:color="auto" w:fill="auto"/>
          </w:tcPr>
          <w:p w14:paraId="594C09CD" w14:textId="77777777" w:rsidR="005A038E" w:rsidRPr="005A038E" w:rsidRDefault="005A038E" w:rsidP="00053CD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67025477" w14:textId="77777777" w:rsidR="00CA2BF7" w:rsidRPr="005A038E" w:rsidRDefault="00CA2BF7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C24269" w:rsidRPr="005A038E" w14:paraId="5FCEC23D" w14:textId="77777777" w:rsidTr="006D6AA6">
        <w:trPr>
          <w:cantSplit/>
          <w:trHeight w:val="291"/>
        </w:trPr>
        <w:tc>
          <w:tcPr>
            <w:tcW w:w="647" w:type="dxa"/>
            <w:shd w:val="clear" w:color="auto" w:fill="2F5496" w:themeFill="accent5" w:themeFillShade="BF"/>
            <w:vAlign w:val="center"/>
          </w:tcPr>
          <w:p w14:paraId="5F6F55C2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Y</w:t>
            </w:r>
          </w:p>
        </w:tc>
        <w:tc>
          <w:tcPr>
            <w:tcW w:w="649" w:type="dxa"/>
            <w:shd w:val="clear" w:color="auto" w:fill="2F5496" w:themeFill="accent5" w:themeFillShade="BF"/>
            <w:vAlign w:val="center"/>
          </w:tcPr>
          <w:p w14:paraId="4D39EF55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N</w:t>
            </w:r>
          </w:p>
        </w:tc>
        <w:tc>
          <w:tcPr>
            <w:tcW w:w="5459" w:type="dxa"/>
            <w:shd w:val="clear" w:color="auto" w:fill="2F5496" w:themeFill="accent5" w:themeFillShade="BF"/>
            <w:vAlign w:val="center"/>
          </w:tcPr>
          <w:p w14:paraId="429F7362" w14:textId="77777777" w:rsidR="00C24269" w:rsidRPr="005A038E" w:rsidRDefault="006D6AA6" w:rsidP="00C242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ADDITIONS ITEMS TO CHECK</w:t>
            </w:r>
          </w:p>
        </w:tc>
        <w:tc>
          <w:tcPr>
            <w:tcW w:w="2873" w:type="dxa"/>
            <w:shd w:val="clear" w:color="auto" w:fill="2F5496" w:themeFill="accent5" w:themeFillShade="BF"/>
            <w:vAlign w:val="center"/>
          </w:tcPr>
          <w:p w14:paraId="7A1A58D4" w14:textId="77777777" w:rsidR="00C24269" w:rsidRPr="005A038E" w:rsidRDefault="00C24269" w:rsidP="00C242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Comments</w:t>
            </w:r>
          </w:p>
        </w:tc>
      </w:tr>
      <w:tr w:rsidR="00C24269" w:rsidRPr="005A038E" w14:paraId="36CB7352" w14:textId="77777777" w:rsidTr="00C24269">
        <w:tc>
          <w:tcPr>
            <w:tcW w:w="647" w:type="dxa"/>
            <w:shd w:val="clear" w:color="auto" w:fill="auto"/>
          </w:tcPr>
          <w:p w14:paraId="19FE7681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214EC42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7B87F10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What is the neighbourhood looking like (ie does the density look similar to the proposed)</w:t>
            </w:r>
          </w:p>
        </w:tc>
        <w:tc>
          <w:tcPr>
            <w:tcW w:w="2873" w:type="dxa"/>
            <w:shd w:val="clear" w:color="auto" w:fill="auto"/>
          </w:tcPr>
          <w:p w14:paraId="4BEF4F8B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5172F32B" w14:textId="77777777" w:rsidTr="00C24269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3613D2E0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318DBD28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59E82F2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Street view whether any power poles/street trees will conflict with the proposed activity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4D124878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68A92A74" w14:textId="77777777" w:rsidTr="00C24269">
        <w:tc>
          <w:tcPr>
            <w:tcW w:w="647" w:type="dxa"/>
            <w:shd w:val="clear" w:color="auto" w:fill="auto"/>
          </w:tcPr>
          <w:p w14:paraId="41E78EB7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B5AD101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610FAFE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Are there any power lines on the site or adjacent to the site</w:t>
            </w:r>
          </w:p>
        </w:tc>
        <w:tc>
          <w:tcPr>
            <w:tcW w:w="2873" w:type="dxa"/>
            <w:shd w:val="clear" w:color="auto" w:fill="auto"/>
          </w:tcPr>
          <w:p w14:paraId="24799DD8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3EDFB8AD" w14:textId="77777777" w:rsidTr="00C24269">
        <w:tc>
          <w:tcPr>
            <w:tcW w:w="647" w:type="dxa"/>
            <w:shd w:val="clear" w:color="auto" w:fill="auto"/>
          </w:tcPr>
          <w:p w14:paraId="3CCE8CD1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AFCFE3F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6B2AC4D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Do the aerial photos overtime look like suspicious activity is occurring</w:t>
            </w:r>
          </w:p>
        </w:tc>
        <w:tc>
          <w:tcPr>
            <w:tcW w:w="2873" w:type="dxa"/>
            <w:shd w:val="clear" w:color="auto" w:fill="auto"/>
          </w:tcPr>
          <w:p w14:paraId="7F88D1A6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0568DDBD" w14:textId="77777777" w:rsidTr="00C242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A9ED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C437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20A9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The CSR files or property files raise up previous issues ie like the discovery of springs.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D373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226AF74C" w14:textId="77777777" w:rsidTr="00C242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51FC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FE7A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E33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Does the servicing proposed/orientation of the site make sense.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6FD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24269" w:rsidRPr="005A038E" w14:paraId="303C84B9" w14:textId="77777777" w:rsidTr="00C24269">
        <w:tc>
          <w:tcPr>
            <w:tcW w:w="647" w:type="dxa"/>
            <w:shd w:val="clear" w:color="auto" w:fill="auto"/>
          </w:tcPr>
          <w:p w14:paraId="7C9DDAD9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EE1B888" w14:textId="77777777" w:rsidR="00C24269" w:rsidRPr="005A038E" w:rsidRDefault="00C24269" w:rsidP="00C24269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471236E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Do the easements make se</w:t>
            </w:r>
            <w:r w:rsidR="0073436C" w:rsidRPr="005A038E">
              <w:rPr>
                <w:rFonts w:asciiTheme="minorHAnsi" w:hAnsiTheme="minorHAnsi" w:cstheme="minorHAnsi"/>
                <w:b w:val="0"/>
                <w:lang w:val="en-NZ"/>
              </w:rPr>
              <w:t>nse (do they require approval f</w:t>
            </w: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r</w:t>
            </w:r>
            <w:r w:rsidR="0073436C" w:rsidRPr="005A038E">
              <w:rPr>
                <w:rFonts w:asciiTheme="minorHAnsi" w:hAnsiTheme="minorHAnsi" w:cstheme="minorHAnsi"/>
                <w:b w:val="0"/>
                <w:lang w:val="en-NZ"/>
              </w:rPr>
              <w:t>o</w:t>
            </w: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>m other neighbours</w:t>
            </w:r>
            <w:r w:rsidR="0073436C" w:rsidRPr="005A038E">
              <w:rPr>
                <w:rFonts w:asciiTheme="minorHAnsi" w:hAnsiTheme="minorHAnsi" w:cstheme="minorHAnsi"/>
                <w:b w:val="0"/>
                <w:lang w:val="en-NZ"/>
              </w:rPr>
              <w:t>,</w:t>
            </w:r>
            <w:r w:rsidRPr="005A038E">
              <w:rPr>
                <w:rFonts w:asciiTheme="minorHAnsi" w:hAnsiTheme="minorHAnsi" w:cstheme="minorHAnsi"/>
                <w:b w:val="0"/>
                <w:lang w:val="en-NZ"/>
              </w:rPr>
              <w:t xml:space="preserve"> require surrendering)</w:t>
            </w:r>
          </w:p>
        </w:tc>
        <w:tc>
          <w:tcPr>
            <w:tcW w:w="2873" w:type="dxa"/>
            <w:shd w:val="clear" w:color="auto" w:fill="auto"/>
          </w:tcPr>
          <w:p w14:paraId="43690DA0" w14:textId="77777777" w:rsidR="00C24269" w:rsidRPr="005A038E" w:rsidRDefault="00C24269" w:rsidP="00C242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E713D2" w:rsidRPr="005A038E" w14:paraId="67E11A09" w14:textId="77777777" w:rsidTr="00C24269">
        <w:tc>
          <w:tcPr>
            <w:tcW w:w="647" w:type="dxa"/>
            <w:shd w:val="clear" w:color="auto" w:fill="auto"/>
          </w:tcPr>
          <w:p w14:paraId="1CBC7FA1" w14:textId="77777777" w:rsidR="00E713D2" w:rsidRPr="005A038E" w:rsidRDefault="00E713D2" w:rsidP="00E713D2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67915D7" w14:textId="77777777" w:rsidR="00E713D2" w:rsidRPr="005A038E" w:rsidRDefault="00E713D2" w:rsidP="00E713D2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E477E1E" w14:textId="77777777" w:rsidR="00E713D2" w:rsidRPr="005A038E" w:rsidRDefault="00CB347E" w:rsidP="00E713D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lang w:val="en-NZ"/>
              </w:rPr>
              <w:t>H</w:t>
            </w:r>
            <w:r w:rsidR="00E713D2" w:rsidRPr="005A038E">
              <w:rPr>
                <w:rFonts w:asciiTheme="minorHAnsi" w:hAnsiTheme="minorHAnsi" w:cstheme="minorHAnsi"/>
                <w:b w:val="0"/>
                <w:lang w:val="en-NZ"/>
              </w:rPr>
              <w:t>ave stormwater detention tanks</w:t>
            </w:r>
            <w:r>
              <w:rPr>
                <w:rFonts w:asciiTheme="minorHAnsi" w:hAnsiTheme="minorHAnsi" w:cstheme="minorHAnsi"/>
                <w:b w:val="0"/>
                <w:lang w:val="en-NZ"/>
              </w:rPr>
              <w:t xml:space="preserve"> or a stormwater treatment device</w:t>
            </w:r>
            <w:r w:rsidR="00E713D2" w:rsidRPr="005A038E">
              <w:rPr>
                <w:rFonts w:asciiTheme="minorHAnsi" w:hAnsiTheme="minorHAnsi" w:cstheme="minorHAnsi"/>
                <w:b w:val="0"/>
                <w:lang w:val="en-NZ"/>
              </w:rPr>
              <w:t xml:space="preserve"> been proposed?</w:t>
            </w:r>
            <w:r>
              <w:rPr>
                <w:rFonts w:asciiTheme="minorHAnsi" w:hAnsiTheme="minorHAnsi" w:cstheme="minorHAnsi"/>
                <w:b w:val="0"/>
                <w:lang w:val="en-NZ"/>
              </w:rPr>
              <w:t xml:space="preserve"> Check the Stormwater Discharge Approval.</w:t>
            </w:r>
          </w:p>
        </w:tc>
        <w:tc>
          <w:tcPr>
            <w:tcW w:w="2873" w:type="dxa"/>
            <w:shd w:val="clear" w:color="auto" w:fill="auto"/>
          </w:tcPr>
          <w:p w14:paraId="47BE3AC3" w14:textId="77777777" w:rsidR="00E713D2" w:rsidRPr="005A038E" w:rsidRDefault="00E713D2" w:rsidP="00E713D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41B0CB3F" w14:textId="77777777" w:rsidR="00C24269" w:rsidRPr="005A038E" w:rsidRDefault="00C24269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6"/>
        <w:gridCol w:w="5111"/>
        <w:gridCol w:w="2858"/>
      </w:tblGrid>
      <w:tr w:rsidR="005425C5" w:rsidRPr="005A038E" w14:paraId="51506634" w14:textId="77777777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336699"/>
            <w:vAlign w:val="center"/>
          </w:tcPr>
          <w:p w14:paraId="36721305" w14:textId="77777777" w:rsidR="005425C5" w:rsidRPr="005A038E" w:rsidRDefault="000D44D0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ACTIVITY STATUS TABLES AND ACTIVITY SPECIFIC STANDARDS</w:t>
            </w:r>
          </w:p>
        </w:tc>
      </w:tr>
      <w:tr w:rsidR="002D7048" w:rsidRPr="005A038E" w14:paraId="6C07F699" w14:textId="77777777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146DCC5C" w14:textId="77777777" w:rsidR="002D7048" w:rsidRPr="005A038E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14:paraId="53459560" w14:textId="77777777" w:rsidR="002D7048" w:rsidRPr="005A038E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2F80674E" w14:textId="77777777" w:rsidR="002D7048" w:rsidRPr="005A038E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Comments</w:t>
            </w:r>
          </w:p>
        </w:tc>
      </w:tr>
      <w:tr w:rsidR="002D7048" w:rsidRPr="005A038E" w14:paraId="155AA3F2" w14:textId="77777777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14:paraId="088C2E91" w14:textId="77777777" w:rsidR="002D7048" w:rsidRPr="005A038E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32235" w14:textId="77777777" w:rsidR="002D7048" w:rsidRPr="005A038E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0134" w14:textId="77777777" w:rsidR="002D7048" w:rsidRPr="005A038E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14:paraId="66CEF956" w14:textId="77777777" w:rsidR="002D7048" w:rsidRPr="005A038E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2D404317" w14:textId="77777777" w:rsidR="002D7048" w:rsidRPr="005A038E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D7048" w:rsidRPr="005A038E" w14:paraId="0F88BC0B" w14:textId="77777777" w:rsidTr="00E84A21">
        <w:tc>
          <w:tcPr>
            <w:tcW w:w="9854" w:type="dxa"/>
            <w:gridSpan w:val="5"/>
            <w:shd w:val="clear" w:color="auto" w:fill="E6E6E6"/>
          </w:tcPr>
          <w:p w14:paraId="5150458B" w14:textId="77777777" w:rsidR="002D7048" w:rsidRPr="005A038E" w:rsidRDefault="000D44D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t>Permitted activities</w:t>
            </w:r>
          </w:p>
        </w:tc>
      </w:tr>
      <w:tr w:rsidR="002E298E" w:rsidRPr="005A038E" w14:paraId="6DA90A1D" w14:textId="77777777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14:paraId="0BA29D9C" w14:textId="77777777" w:rsidR="002E298E" w:rsidRPr="005A038E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8851234" w14:textId="77777777" w:rsidR="002E298E" w:rsidRPr="005A038E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4185F5C" w14:textId="77777777" w:rsidR="002E298E" w:rsidRPr="005A038E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560F19AC" w14:textId="77777777" w:rsidR="002E298E" w:rsidRPr="005A038E" w:rsidRDefault="00AA68D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8.5.1.2</w:t>
            </w:r>
            <w:r w:rsidR="00806C16" w:rsidRPr="005A038E">
              <w:rPr>
                <w:rFonts w:asciiTheme="minorHAnsi" w:hAnsiTheme="minorHAnsi" w:cstheme="minorHAnsi"/>
              </w:rPr>
              <w:t xml:space="preserve"> Controlled activities</w:t>
            </w:r>
          </w:p>
          <w:p w14:paraId="1C58BFBE" w14:textId="77777777" w:rsidR="00806C16" w:rsidRPr="005A038E" w:rsidRDefault="00806C16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C1 Boundary adjustments where</w:t>
            </w:r>
            <w:r w:rsidR="005B18F5" w:rsidRPr="005A038E">
              <w:rPr>
                <w:rFonts w:asciiTheme="minorHAnsi" w:hAnsiTheme="minorHAnsi" w:cstheme="minorHAnsi"/>
              </w:rPr>
              <w:t>:</w:t>
            </w:r>
          </w:p>
          <w:p w14:paraId="13C090DA" w14:textId="77777777" w:rsidR="00806C16" w:rsidRPr="005A038E" w:rsidRDefault="00806C16" w:rsidP="005B18F5">
            <w:pPr>
              <w:numPr>
                <w:ilvl w:val="0"/>
                <w:numId w:val="29"/>
              </w:numPr>
              <w:spacing w:before="40" w:after="40"/>
              <w:ind w:left="600" w:hanging="19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no additional titles created;</w:t>
            </w:r>
          </w:p>
          <w:p w14:paraId="5D81B0D8" w14:textId="77777777" w:rsidR="00806C16" w:rsidRPr="005A038E" w:rsidRDefault="00806C16" w:rsidP="005B18F5">
            <w:pPr>
              <w:numPr>
                <w:ilvl w:val="0"/>
                <w:numId w:val="29"/>
              </w:numPr>
              <w:spacing w:before="40" w:after="40"/>
              <w:ind w:left="600" w:hanging="19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 xml:space="preserve">Minimum allotment size does not apply provided existing net site area is not changed by more than </w:t>
            </w:r>
            <w:r w:rsidR="005B18F5" w:rsidRPr="005A038E">
              <w:rPr>
                <w:rFonts w:asciiTheme="minorHAnsi" w:hAnsiTheme="minorHAnsi" w:cstheme="minorHAnsi"/>
              </w:rPr>
              <w:t>1</w:t>
            </w:r>
            <w:r w:rsidRPr="005A038E">
              <w:rPr>
                <w:rFonts w:asciiTheme="minorHAnsi" w:hAnsiTheme="minorHAnsi" w:cstheme="minorHAnsi"/>
              </w:rPr>
              <w:t>0%; and</w:t>
            </w:r>
          </w:p>
          <w:p w14:paraId="536A2A68" w14:textId="77777777" w:rsidR="00806C16" w:rsidRPr="005A038E" w:rsidRDefault="00806C16" w:rsidP="005B18F5">
            <w:pPr>
              <w:numPr>
                <w:ilvl w:val="0"/>
                <w:numId w:val="29"/>
              </w:numPr>
              <w:spacing w:before="40" w:after="40"/>
              <w:ind w:left="600" w:hanging="19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lastRenderedPageBreak/>
              <w:t>Will not lead to or increase degree of non-compliance with land use standards for the zone.</w:t>
            </w:r>
          </w:p>
          <w:p w14:paraId="2AE9ACC0" w14:textId="77777777" w:rsidR="00806C16" w:rsidRPr="005A038E" w:rsidRDefault="00806C16" w:rsidP="005B18F5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="00004554" w:rsidRPr="005A038E">
              <w:rPr>
                <w:rFonts w:asciiTheme="minorHAnsi" w:hAnsiTheme="minorHAnsi" w:cstheme="minorHAnsi"/>
                <w:b w:val="0"/>
              </w:rPr>
              <w:t>C2</w:t>
            </w:r>
            <w:r w:rsidR="00004554" w:rsidRPr="005A038E">
              <w:rPr>
                <w:rFonts w:asciiTheme="minorHAnsi" w:hAnsiTheme="minorHAnsi" w:cstheme="minorHAnsi"/>
              </w:rPr>
              <w:t xml:space="preserve"> </w:t>
            </w:r>
            <w:r w:rsidR="00004554" w:rsidRPr="005A038E">
              <w:rPr>
                <w:rFonts w:asciiTheme="minorHAnsi" w:hAnsiTheme="minorHAnsi" w:cstheme="minorHAnsi"/>
                <w:b w:val="0"/>
              </w:rPr>
              <w:t>Conversion of tenure:</w:t>
            </w:r>
          </w:p>
          <w:p w14:paraId="61951AD7" w14:textId="77777777" w:rsidR="00004554" w:rsidRPr="005A038E" w:rsidRDefault="00004554" w:rsidP="005B18F5">
            <w:pPr>
              <w:pStyle w:val="Title"/>
              <w:numPr>
                <w:ilvl w:val="0"/>
                <w:numId w:val="30"/>
              </w:numPr>
              <w:spacing w:before="40" w:after="40"/>
              <w:ind w:left="600" w:hanging="2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For repair and rebuild of multi-unit residential complexes, size of resulting titles must be within 10% of the size of original allotment or leased area, excluding access.</w:t>
            </w:r>
          </w:p>
          <w:p w14:paraId="303382D2" w14:textId="77777777" w:rsidR="00004554" w:rsidRPr="005A038E" w:rsidRDefault="00004554" w:rsidP="005B18F5">
            <w:pPr>
              <w:pStyle w:val="Title"/>
              <w:numPr>
                <w:ilvl w:val="0"/>
                <w:numId w:val="30"/>
              </w:numPr>
              <w:spacing w:before="40" w:after="40"/>
              <w:ind w:left="600" w:hanging="2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Other conversions - no standards.</w:t>
            </w:r>
          </w:p>
          <w:p w14:paraId="432E8E87" w14:textId="77777777" w:rsidR="00806C16" w:rsidRPr="005A038E" w:rsidRDefault="00806C16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="00004554" w:rsidRPr="005A038E">
              <w:rPr>
                <w:rFonts w:asciiTheme="minorHAnsi" w:hAnsiTheme="minorHAnsi" w:cstheme="minorHAnsi"/>
              </w:rPr>
              <w:tab/>
              <w:t xml:space="preserve">C3 Alteration of </w:t>
            </w:r>
            <w:r w:rsidR="005B18F5" w:rsidRPr="005A038E">
              <w:rPr>
                <w:rFonts w:asciiTheme="minorHAnsi" w:hAnsiTheme="minorHAnsi" w:cstheme="minorHAnsi"/>
              </w:rPr>
              <w:t>cross leases, company leases,</w:t>
            </w:r>
            <w:r w:rsidR="00004554" w:rsidRPr="005A038E">
              <w:rPr>
                <w:rFonts w:asciiTheme="minorHAnsi" w:hAnsiTheme="minorHAnsi" w:cstheme="minorHAnsi"/>
              </w:rPr>
              <w:t xml:space="preserve"> unit titles</w:t>
            </w:r>
          </w:p>
          <w:p w14:paraId="6C1E9B85" w14:textId="77777777" w:rsidR="00806C16" w:rsidRPr="005A038E" w:rsidRDefault="00806C16" w:rsidP="005B18F5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="00004554" w:rsidRPr="005A038E">
              <w:rPr>
                <w:rFonts w:asciiTheme="minorHAnsi" w:hAnsiTheme="minorHAnsi" w:cstheme="minorHAnsi"/>
              </w:rPr>
              <w:tab/>
            </w:r>
            <w:r w:rsidR="00004554" w:rsidRPr="005A038E">
              <w:rPr>
                <w:rFonts w:asciiTheme="minorHAnsi" w:hAnsiTheme="minorHAnsi" w:cstheme="minorHAnsi"/>
                <w:b w:val="0"/>
              </w:rPr>
              <w:t>C4</w:t>
            </w:r>
            <w:r w:rsidR="00004554" w:rsidRPr="005A038E">
              <w:rPr>
                <w:rFonts w:asciiTheme="minorHAnsi" w:hAnsiTheme="minorHAnsi" w:cstheme="minorHAnsi"/>
              </w:rPr>
              <w:t xml:space="preserve"> </w:t>
            </w:r>
            <w:r w:rsidR="00004554" w:rsidRPr="005A038E">
              <w:rPr>
                <w:rFonts w:asciiTheme="minorHAnsi" w:hAnsiTheme="minorHAnsi" w:cstheme="minorHAnsi"/>
                <w:b w:val="0"/>
              </w:rPr>
              <w:t xml:space="preserve">Creation of </w:t>
            </w:r>
            <w:r w:rsidR="005B18F5" w:rsidRPr="005A038E">
              <w:rPr>
                <w:rFonts w:asciiTheme="minorHAnsi" w:hAnsiTheme="minorHAnsi" w:cstheme="minorHAnsi"/>
                <w:b w:val="0"/>
              </w:rPr>
              <w:t>lots</w:t>
            </w:r>
            <w:r w:rsidR="00004554"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  <w:r w:rsidR="005B18F5" w:rsidRPr="005A038E">
              <w:rPr>
                <w:rFonts w:asciiTheme="minorHAnsi" w:hAnsiTheme="minorHAnsi" w:cstheme="minorHAnsi"/>
                <w:b w:val="0"/>
              </w:rPr>
              <w:t>for access, utilities, roads &amp;</w:t>
            </w:r>
            <w:r w:rsidR="00004554" w:rsidRPr="005A038E">
              <w:rPr>
                <w:rFonts w:asciiTheme="minorHAnsi" w:hAnsiTheme="minorHAnsi" w:cstheme="minorHAnsi"/>
                <w:b w:val="0"/>
              </w:rPr>
              <w:t xml:space="preserve"> reserves</w:t>
            </w:r>
          </w:p>
          <w:p w14:paraId="6D412C48" w14:textId="77777777" w:rsidR="002E298E" w:rsidRPr="005A038E" w:rsidRDefault="00004554" w:rsidP="004B0606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 xml:space="preserve">C5 </w:t>
            </w:r>
            <w:r w:rsidR="004B0606" w:rsidRPr="005A038E">
              <w:rPr>
                <w:rFonts w:asciiTheme="minorHAnsi" w:hAnsiTheme="minorHAnsi" w:cstheme="minorHAnsi"/>
              </w:rPr>
              <w:t>Subdivision in an area subject to an ODP or Development Plan, except as specified in other activity status rules.</w:t>
            </w:r>
          </w:p>
          <w:p w14:paraId="784CC6CE" w14:textId="77777777" w:rsidR="00F84ABB" w:rsidRPr="005A038E" w:rsidRDefault="00F84ABB" w:rsidP="00F84ABB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 xml:space="preserve">C6 Subdivision </w:t>
            </w:r>
            <w:r w:rsidR="00F821A3" w:rsidRPr="005A038E">
              <w:rPr>
                <w:rFonts w:asciiTheme="minorHAnsi" w:hAnsiTheme="minorHAnsi" w:cstheme="minorHAnsi"/>
              </w:rPr>
              <w:t>for residential activity in the RH, RLL, RSS and all Rural zones except RQ.</w:t>
            </w:r>
          </w:p>
          <w:p w14:paraId="3473C865" w14:textId="77777777" w:rsidR="00F84ABB" w:rsidRPr="005A038E" w:rsidRDefault="00F84ABB" w:rsidP="00F84ABB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C7 Subdivision</w:t>
            </w:r>
            <w:r w:rsidR="00F821A3" w:rsidRPr="005A038E">
              <w:rPr>
                <w:rFonts w:asciiTheme="minorHAnsi" w:hAnsiTheme="minorHAnsi" w:cstheme="minorHAnsi"/>
              </w:rPr>
              <w:t xml:space="preserve"> in RuBP zone creating residential allotment 1-4ha and balance area, meeting net site area</w:t>
            </w:r>
          </w:p>
          <w:p w14:paraId="58DB9266" w14:textId="77777777" w:rsidR="00F84ABB" w:rsidRPr="005A038E" w:rsidRDefault="00F84ABB" w:rsidP="00F84ABB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C8 Subdivision not otherwise provided for</w:t>
            </w:r>
          </w:p>
        </w:tc>
        <w:tc>
          <w:tcPr>
            <w:tcW w:w="2943" w:type="dxa"/>
            <w:shd w:val="clear" w:color="auto" w:fill="auto"/>
          </w:tcPr>
          <w:p w14:paraId="7A8C265F" w14:textId="77777777" w:rsidR="002E298E" w:rsidRPr="005A038E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0D44D0" w:rsidRPr="005A038E" w14:paraId="1AF65983" w14:textId="77777777" w:rsidTr="00E84A21">
        <w:tc>
          <w:tcPr>
            <w:tcW w:w="534" w:type="dxa"/>
            <w:shd w:val="clear" w:color="auto" w:fill="auto"/>
          </w:tcPr>
          <w:p w14:paraId="08F5E144" w14:textId="77777777" w:rsidR="000D44D0" w:rsidRPr="005A038E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BCFA260" w14:textId="77777777" w:rsidR="000D44D0" w:rsidRPr="005A038E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7953150" w14:textId="77777777" w:rsidR="000D44D0" w:rsidRPr="005A038E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4191AE3E" w14:textId="77777777" w:rsidR="000D44D0" w:rsidRPr="005A038E" w:rsidRDefault="00AA68DF" w:rsidP="00E84A2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8.5.1.3</w:t>
            </w:r>
            <w:r w:rsidR="000D44D0" w:rsidRPr="005A038E">
              <w:rPr>
                <w:rFonts w:asciiTheme="minorHAnsi" w:hAnsiTheme="minorHAnsi" w:cstheme="minorHAnsi"/>
                <w:b/>
              </w:rPr>
              <w:t xml:space="preserve"> Restricted discretionary activities</w:t>
            </w:r>
          </w:p>
          <w:p w14:paraId="0CD654BF" w14:textId="77777777" w:rsidR="00004554" w:rsidRPr="005A038E" w:rsidRDefault="00004554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="00DC6A89" w:rsidRPr="005A038E">
              <w:rPr>
                <w:rFonts w:asciiTheme="minorHAnsi" w:hAnsiTheme="minorHAnsi" w:cstheme="minorHAnsi"/>
              </w:rPr>
              <w:t xml:space="preserve">RD1 </w:t>
            </w:r>
            <w:r w:rsidRPr="005A038E">
              <w:rPr>
                <w:rFonts w:asciiTheme="minorHAnsi" w:hAnsiTheme="minorHAnsi" w:cstheme="minorHAnsi"/>
              </w:rPr>
              <w:t>Boundary adjustments not complying with C1</w:t>
            </w:r>
          </w:p>
          <w:p w14:paraId="157DDD29" w14:textId="77777777" w:rsidR="00004554" w:rsidRPr="005A038E" w:rsidRDefault="00004554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="00DC6A89" w:rsidRPr="005A038E">
              <w:rPr>
                <w:rFonts w:asciiTheme="minorHAnsi" w:hAnsiTheme="minorHAnsi" w:cstheme="minorHAnsi"/>
              </w:rPr>
              <w:t>RD2</w:t>
            </w:r>
            <w:r w:rsidR="00DC6A89" w:rsidRPr="005A038E">
              <w:rPr>
                <w:rFonts w:asciiTheme="minorHAnsi" w:hAnsiTheme="minorHAnsi" w:cstheme="minorHAnsi"/>
                <w:b/>
              </w:rPr>
              <w:t xml:space="preserve"> </w:t>
            </w:r>
            <w:r w:rsidR="00DC6A89" w:rsidRPr="005A038E">
              <w:rPr>
                <w:rFonts w:asciiTheme="minorHAnsi" w:hAnsiTheme="minorHAnsi" w:cstheme="minorHAnsi"/>
              </w:rPr>
              <w:t>Subdivision not complying with one of more of the relevant standards in C5 (except where specified as a n</w:t>
            </w:r>
            <w:r w:rsidR="00AA68DF" w:rsidRPr="005A038E">
              <w:rPr>
                <w:rFonts w:asciiTheme="minorHAnsi" w:hAnsiTheme="minorHAnsi" w:cstheme="minorHAnsi"/>
              </w:rPr>
              <w:t>on-complying activity</w:t>
            </w:r>
            <w:r w:rsidR="00DC6A89" w:rsidRPr="005A038E">
              <w:rPr>
                <w:rFonts w:asciiTheme="minorHAnsi" w:hAnsiTheme="minorHAnsi" w:cstheme="minorHAnsi"/>
              </w:rPr>
              <w:t>).</w:t>
            </w:r>
          </w:p>
          <w:p w14:paraId="189A2319" w14:textId="77777777" w:rsidR="00004554" w:rsidRPr="005A038E" w:rsidRDefault="00004554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="00DC6A89" w:rsidRPr="005A038E">
              <w:rPr>
                <w:rFonts w:asciiTheme="minorHAnsi" w:hAnsiTheme="minorHAnsi" w:cstheme="minorHAnsi"/>
              </w:rPr>
              <w:t>RD3 Conversion of tenure for repair and rebuild of multi-unit residential complex not complying with C2</w:t>
            </w:r>
          </w:p>
          <w:p w14:paraId="6C412835" w14:textId="77777777" w:rsidR="00004554" w:rsidRPr="005A038E" w:rsidRDefault="00004554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="005B18F5" w:rsidRPr="005A038E">
              <w:rPr>
                <w:rFonts w:asciiTheme="minorHAnsi" w:hAnsiTheme="minorHAnsi" w:cstheme="minorHAnsi"/>
              </w:rPr>
              <w:t>RD4</w:t>
            </w:r>
            <w:r w:rsidR="00DC6A89" w:rsidRPr="005A038E">
              <w:rPr>
                <w:rFonts w:asciiTheme="minorHAnsi" w:hAnsiTheme="minorHAnsi" w:cstheme="minorHAnsi"/>
              </w:rPr>
              <w:t xml:space="preserve"> Subdivision in the FMA</w:t>
            </w:r>
          </w:p>
          <w:p w14:paraId="1AB066F4" w14:textId="77777777" w:rsidR="00DC6A89" w:rsidRPr="005A038E" w:rsidRDefault="00DC6A89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RD5 Subdivision within 37m of the 220kV National Grid transmission line, or 32m of a 66kV or 110kV National Grid transmission line (excluding network utility allotments).</w:t>
            </w:r>
            <w:r w:rsidR="005B18F5" w:rsidRPr="005A038E">
              <w:rPr>
                <w:rFonts w:asciiTheme="minorHAnsi" w:hAnsiTheme="minorHAnsi" w:cstheme="minorHAnsi"/>
              </w:rPr>
              <w:t xml:space="preserve"> </w:t>
            </w:r>
            <w:r w:rsidRPr="005A038E">
              <w:rPr>
                <w:rFonts w:asciiTheme="minorHAnsi" w:hAnsiTheme="minorHAnsi" w:cstheme="minorHAnsi"/>
              </w:rPr>
              <w:tab/>
              <w:t xml:space="preserve">Building platform must be identified in accordance with the rule. </w:t>
            </w:r>
          </w:p>
          <w:p w14:paraId="7C6A4F1E" w14:textId="77777777" w:rsidR="00DC6A89" w:rsidRPr="005A038E" w:rsidRDefault="00DC6A89" w:rsidP="005B18F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>RD6 Subdivision within 32m of the 66kV electricity distribution line, or 24m of the 22kV distribution line (excluding network utility allotments).</w:t>
            </w:r>
          </w:p>
          <w:p w14:paraId="156A1FBF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RD7 Creation of more than one residential lot of 1-4ha in RuBP zone</w:t>
            </w:r>
          </w:p>
          <w:p w14:paraId="2350A0F4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 xml:space="preserve">RD8 Subdivision within a Site of Ecological </w:t>
            </w:r>
            <w:r w:rsidR="0051510D" w:rsidRPr="005A038E">
              <w:rPr>
                <w:rFonts w:asciiTheme="minorHAnsi" w:hAnsiTheme="minorHAnsi" w:cstheme="minorHAnsi"/>
              </w:rPr>
              <w:t>Significance</w:t>
            </w:r>
          </w:p>
          <w:p w14:paraId="673B7DD1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RD9 Subdivision of land including a significant tree</w:t>
            </w:r>
          </w:p>
          <w:p w14:paraId="70569835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RD10 Subdivision of land containing a heritage item/setting</w:t>
            </w:r>
          </w:p>
          <w:p w14:paraId="451A2EED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 xml:space="preserve">RD11 Subdivision within </w:t>
            </w:r>
            <w:r w:rsidR="00B948DC" w:rsidRPr="005A038E">
              <w:rPr>
                <w:rFonts w:asciiTheme="minorHAnsi" w:hAnsiTheme="minorHAnsi" w:cstheme="minorHAnsi"/>
              </w:rPr>
              <w:t>a Significant Feature (Ch 9)</w:t>
            </w:r>
            <w:r w:rsidRPr="005A038E">
              <w:rPr>
                <w:rFonts w:asciiTheme="minorHAnsi" w:hAnsiTheme="minorHAnsi" w:cstheme="minorHAnsi"/>
              </w:rPr>
              <w:t xml:space="preserve"> or within a Site of Ngai Tahu Cultural Significance</w:t>
            </w:r>
          </w:p>
          <w:p w14:paraId="188715BD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 xml:space="preserve">RD12 Subdivision within Central City to protect a significant feature </w:t>
            </w:r>
            <w:r w:rsidR="00053559" w:rsidRPr="005A038E">
              <w:rPr>
                <w:rFonts w:asciiTheme="minorHAnsi" w:hAnsiTheme="minorHAnsi" w:cstheme="minorHAnsi"/>
              </w:rPr>
              <w:t>or heritage item/setting</w:t>
            </w:r>
          </w:p>
          <w:p w14:paraId="1159ACC2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</w:t>
            </w:r>
            <w:r w:rsidR="00B948DC" w:rsidRPr="005A038E">
              <w:rPr>
                <w:rFonts w:asciiTheme="minorHAnsi" w:hAnsiTheme="minorHAnsi" w:cstheme="minorHAnsi"/>
              </w:rPr>
              <w:t>13 Subdivision of land in the Avon River Precinct within/partly within a Significant Feature or a Site of Ecological Significance</w:t>
            </w:r>
          </w:p>
          <w:p w14:paraId="384551B0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>RD</w:t>
            </w:r>
            <w:r w:rsidR="008260E5" w:rsidRPr="005A038E">
              <w:rPr>
                <w:rFonts w:asciiTheme="minorHAnsi" w:hAnsiTheme="minorHAnsi" w:cstheme="minorHAnsi"/>
              </w:rPr>
              <w:t>14 Subdivision within the IG (North Belfast) zone creating a new boundary within spring setback</w:t>
            </w:r>
          </w:p>
          <w:p w14:paraId="565BA427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</w:t>
            </w:r>
            <w:r w:rsidR="008260E5" w:rsidRPr="005A038E">
              <w:rPr>
                <w:rFonts w:asciiTheme="minorHAnsi" w:hAnsiTheme="minorHAnsi" w:cstheme="minorHAnsi"/>
              </w:rPr>
              <w:t>15 Meadowlands Exemplar Overlay within RNN zone</w:t>
            </w:r>
          </w:p>
          <w:p w14:paraId="14B5567F" w14:textId="77777777" w:rsidR="00A15DA0" w:rsidRPr="005A038E" w:rsidRDefault="00A15DA0" w:rsidP="00A15DA0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</w:t>
            </w:r>
            <w:r w:rsidR="008260E5" w:rsidRPr="005A038E">
              <w:rPr>
                <w:rFonts w:asciiTheme="minorHAnsi" w:hAnsiTheme="minorHAnsi" w:cstheme="minorHAnsi"/>
              </w:rPr>
              <w:t>16 Cancellation/variation of consent notice protecting a tree</w:t>
            </w:r>
          </w:p>
          <w:p w14:paraId="0BC3EFF3" w14:textId="77777777" w:rsidR="00A15DA0" w:rsidRPr="005A038E" w:rsidRDefault="00A15DA0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RD</w:t>
            </w:r>
            <w:r w:rsidR="008260E5" w:rsidRPr="005A038E">
              <w:rPr>
                <w:rFonts w:asciiTheme="minorHAnsi" w:hAnsiTheme="minorHAnsi" w:cstheme="minorHAnsi"/>
              </w:rPr>
              <w:t>17 East Papanui Outline Development Plan</w:t>
            </w:r>
          </w:p>
        </w:tc>
        <w:tc>
          <w:tcPr>
            <w:tcW w:w="2943" w:type="dxa"/>
            <w:shd w:val="clear" w:color="auto" w:fill="auto"/>
          </w:tcPr>
          <w:p w14:paraId="76D8FE63" w14:textId="77777777" w:rsidR="000D44D0" w:rsidRPr="005A038E" w:rsidRDefault="000D44D0" w:rsidP="00E84A2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  <w:p w14:paraId="7DA4163F" w14:textId="77777777" w:rsidR="000D44D0" w:rsidRPr="005A038E" w:rsidRDefault="000D44D0" w:rsidP="00282924">
            <w:pPr>
              <w:rPr>
                <w:rFonts w:asciiTheme="minorHAnsi" w:hAnsiTheme="minorHAnsi" w:cstheme="minorHAnsi"/>
              </w:rPr>
            </w:pPr>
          </w:p>
        </w:tc>
      </w:tr>
      <w:tr w:rsidR="008260E5" w:rsidRPr="005A038E" w14:paraId="503D80B3" w14:textId="77777777" w:rsidTr="001C3B4E">
        <w:tc>
          <w:tcPr>
            <w:tcW w:w="534" w:type="dxa"/>
            <w:shd w:val="clear" w:color="auto" w:fill="auto"/>
          </w:tcPr>
          <w:p w14:paraId="77D4BC58" w14:textId="77777777" w:rsidR="008260E5" w:rsidRPr="005A038E" w:rsidRDefault="008260E5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74A804B" w14:textId="77777777" w:rsidR="008260E5" w:rsidRPr="005A038E" w:rsidRDefault="008260E5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0288EB2" w14:textId="77777777" w:rsidR="008260E5" w:rsidRPr="005A038E" w:rsidRDefault="008260E5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6EF70725" w14:textId="77777777" w:rsidR="008260E5" w:rsidRPr="005A038E" w:rsidRDefault="008260E5" w:rsidP="001C3B4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8.5.1.4 Discretionary activities</w:t>
            </w:r>
          </w:p>
          <w:p w14:paraId="15DA1765" w14:textId="77777777" w:rsidR="008260E5" w:rsidRPr="005A038E" w:rsidRDefault="008260E5" w:rsidP="001C3B4E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D1 Subdivision in a rural zone not meeting net site area</w:t>
            </w:r>
          </w:p>
          <w:p w14:paraId="6AC04865" w14:textId="77777777" w:rsidR="008260E5" w:rsidRPr="005A038E" w:rsidRDefault="008260E5" w:rsidP="001C3B4E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>D2 Subdivision in Special Purpose (Golf Resort) zone – Whisper Creek not complying with Concept Plan</w:t>
            </w:r>
          </w:p>
          <w:p w14:paraId="6DA62833" w14:textId="77777777" w:rsidR="008260E5" w:rsidRPr="005A038E" w:rsidRDefault="008260E5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D3 Subdivision in Open Space Coastal Zone</w:t>
            </w:r>
          </w:p>
          <w:p w14:paraId="1A6120BE" w14:textId="77777777" w:rsidR="008260E5" w:rsidRPr="005A038E" w:rsidRDefault="008260E5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 xml:space="preserve">D4 Subdivision not meeting </w:t>
            </w:r>
            <w:r w:rsidRPr="005A038E">
              <w:rPr>
                <w:rFonts w:asciiTheme="minorHAnsi" w:hAnsiTheme="minorHAnsi" w:cstheme="minorHAnsi"/>
                <w:sz w:val="21"/>
                <w:szCs w:val="21"/>
              </w:rPr>
              <w:t>RD8, RD9, RD11, RD12 or RD14</w:t>
            </w:r>
          </w:p>
          <w:p w14:paraId="1B31E860" w14:textId="77777777" w:rsidR="008260E5" w:rsidRPr="005A038E" w:rsidRDefault="008260E5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D5 Subdivision within Meadowlands Exemplar Area not complying with RD15 d.i.</w:t>
            </w:r>
          </w:p>
          <w:p w14:paraId="64AC6C10" w14:textId="77777777" w:rsidR="008260E5" w:rsidRPr="005A038E" w:rsidRDefault="008260E5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D6 Cancellation/variation of consent notice protecting tree identified as ‘exceptional’</w:t>
            </w:r>
          </w:p>
          <w:p w14:paraId="45BA7CB3" w14:textId="77777777" w:rsidR="008260E5" w:rsidRPr="005A038E" w:rsidRDefault="008260E5" w:rsidP="008260E5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D7 Subdivision within East Papanui Outline Development Plan not complying with RD17</w:t>
            </w:r>
          </w:p>
        </w:tc>
        <w:tc>
          <w:tcPr>
            <w:tcW w:w="2943" w:type="dxa"/>
            <w:shd w:val="clear" w:color="auto" w:fill="auto"/>
          </w:tcPr>
          <w:p w14:paraId="1E4EC588" w14:textId="77777777" w:rsidR="008260E5" w:rsidRPr="005A038E" w:rsidRDefault="008260E5" w:rsidP="001C3B4E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  <w:p w14:paraId="4EFCB877" w14:textId="77777777" w:rsidR="008260E5" w:rsidRPr="005A038E" w:rsidRDefault="008260E5" w:rsidP="001C3B4E">
            <w:pPr>
              <w:rPr>
                <w:rFonts w:asciiTheme="minorHAnsi" w:hAnsiTheme="minorHAnsi" w:cstheme="minorHAnsi"/>
              </w:rPr>
            </w:pPr>
          </w:p>
        </w:tc>
      </w:tr>
      <w:tr w:rsidR="00DC1C91" w:rsidRPr="005A038E" w14:paraId="4702A1EA" w14:textId="77777777" w:rsidTr="00E84A21">
        <w:tc>
          <w:tcPr>
            <w:tcW w:w="534" w:type="dxa"/>
            <w:shd w:val="clear" w:color="auto" w:fill="auto"/>
          </w:tcPr>
          <w:p w14:paraId="627F3A34" w14:textId="77777777" w:rsidR="00DC1C91" w:rsidRPr="005A038E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5E8BB4D" w14:textId="77777777" w:rsidR="00DC1C91" w:rsidRPr="005A038E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C664DB8" w14:textId="77777777" w:rsidR="00DC1C91" w:rsidRPr="005A038E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4BC05007" w14:textId="77777777" w:rsidR="00DC1C91" w:rsidRPr="005A038E" w:rsidRDefault="00DC6A89" w:rsidP="00E84A2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8</w:t>
            </w:r>
            <w:r w:rsidR="00AA68DF" w:rsidRPr="005A038E">
              <w:rPr>
                <w:rFonts w:asciiTheme="minorHAnsi" w:hAnsiTheme="minorHAnsi" w:cstheme="minorHAnsi"/>
                <w:b/>
              </w:rPr>
              <w:t>.5.1.5</w:t>
            </w:r>
            <w:r w:rsidR="00DC1C91" w:rsidRPr="005A038E">
              <w:rPr>
                <w:rFonts w:asciiTheme="minorHAnsi" w:hAnsiTheme="minorHAnsi" w:cstheme="minorHAnsi"/>
                <w:b/>
              </w:rPr>
              <w:t xml:space="preserve"> Non-complying activities</w:t>
            </w:r>
          </w:p>
          <w:p w14:paraId="2BCB019F" w14:textId="77777777" w:rsidR="00DC6A89" w:rsidRPr="005A038E" w:rsidRDefault="00DC1C91" w:rsidP="00DC6A89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</w:r>
            <w:r w:rsidR="004C6827" w:rsidRPr="005A038E">
              <w:rPr>
                <w:rFonts w:asciiTheme="minorHAnsi" w:hAnsiTheme="minorHAnsi" w:cstheme="minorHAnsi"/>
              </w:rPr>
              <w:t>NC1</w:t>
            </w:r>
            <w:r w:rsidR="00DC6A89" w:rsidRPr="005A038E">
              <w:rPr>
                <w:rFonts w:asciiTheme="minorHAnsi" w:hAnsiTheme="minorHAnsi" w:cstheme="minorHAnsi"/>
              </w:rPr>
              <w:t xml:space="preserve"> Subdivision in a residential zone (other than RMD zone) which doesn't comply with minimum net site area requirements</w:t>
            </w:r>
            <w:r w:rsidR="004C6827" w:rsidRPr="005A038E">
              <w:rPr>
                <w:rFonts w:asciiTheme="minorHAnsi" w:hAnsiTheme="minorHAnsi" w:cstheme="minorHAnsi"/>
              </w:rPr>
              <w:t xml:space="preserve"> in 8.6.1 or 8.6.2</w:t>
            </w:r>
          </w:p>
          <w:p w14:paraId="260A0BE0" w14:textId="77777777" w:rsidR="00DC6A89" w:rsidRPr="005A038E" w:rsidRDefault="00DC6A89" w:rsidP="00DC6A89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="004C6827" w:rsidRPr="005A038E">
              <w:rPr>
                <w:rFonts w:asciiTheme="minorHAnsi" w:hAnsiTheme="minorHAnsi" w:cstheme="minorHAnsi"/>
              </w:rPr>
              <w:t>NC2</w:t>
            </w:r>
            <w:r w:rsidRPr="005A038E">
              <w:rPr>
                <w:rFonts w:asciiTheme="minorHAnsi" w:hAnsiTheme="minorHAnsi" w:cstheme="minorHAnsi"/>
              </w:rPr>
              <w:t xml:space="preserve"> Subdivision not complying with the standards </w:t>
            </w:r>
            <w:r w:rsidR="004C6827" w:rsidRPr="005A038E">
              <w:rPr>
                <w:rFonts w:asciiTheme="minorHAnsi" w:hAnsiTheme="minorHAnsi" w:cstheme="minorHAnsi"/>
              </w:rPr>
              <w:t>in</w:t>
            </w:r>
            <w:r w:rsidRPr="005A038E">
              <w:rPr>
                <w:rFonts w:asciiTheme="minorHAnsi" w:hAnsiTheme="minorHAnsi" w:cstheme="minorHAnsi"/>
              </w:rPr>
              <w:t xml:space="preserve"> RD5 or RD6.</w:t>
            </w:r>
          </w:p>
          <w:p w14:paraId="6A76656B" w14:textId="77777777" w:rsidR="00242C34" w:rsidRPr="005A038E" w:rsidRDefault="00DC6A89" w:rsidP="00DC6A89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="004C6827" w:rsidRPr="005A038E">
              <w:rPr>
                <w:rFonts w:asciiTheme="minorHAnsi" w:hAnsiTheme="minorHAnsi" w:cstheme="minorHAnsi"/>
              </w:rPr>
              <w:tab/>
              <w:t>NC3</w:t>
            </w:r>
            <w:r w:rsidRPr="005A038E">
              <w:rPr>
                <w:rFonts w:asciiTheme="minorHAnsi" w:hAnsiTheme="minorHAnsi" w:cstheme="minorHAnsi"/>
              </w:rPr>
              <w:t xml:space="preserve"> Subdivision within the Lyttelton Port Influences Overlay, other than where condition proposed re consent notice for noise sensitive activities.</w:t>
            </w:r>
          </w:p>
          <w:p w14:paraId="5B1D99EE" w14:textId="77777777" w:rsidR="004C6827" w:rsidRPr="005A038E" w:rsidRDefault="004C6827" w:rsidP="004C6827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NC4 Subdivision in a rural zone creating an allotment under 4ha</w:t>
            </w:r>
          </w:p>
          <w:p w14:paraId="19A7140F" w14:textId="77777777" w:rsidR="004C6827" w:rsidRPr="005A038E" w:rsidRDefault="004C6827" w:rsidP="004C6827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  <w:r w:rsidRPr="005A038E">
              <w:rPr>
                <w:rFonts w:asciiTheme="minorHAnsi" w:hAnsiTheme="minorHAnsi" w:cstheme="minorHAnsi"/>
                <w:b/>
              </w:rPr>
              <w:tab/>
            </w:r>
            <w:r w:rsidRPr="005A038E">
              <w:rPr>
                <w:rFonts w:asciiTheme="minorHAnsi" w:hAnsiTheme="minorHAnsi" w:cstheme="minorHAnsi"/>
              </w:rPr>
              <w:t>NC5 Subdivision not meeting rule 8.6.6 (espl reserve etc)</w:t>
            </w:r>
          </w:p>
          <w:p w14:paraId="39B939B3" w14:textId="77777777" w:rsidR="004C6827" w:rsidRPr="005A038E" w:rsidRDefault="004C6827" w:rsidP="004C6827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NC6 Subdivision in Rural Port Hills zone not meeting net site area</w:t>
            </w:r>
          </w:p>
          <w:p w14:paraId="11E74EFD" w14:textId="77777777" w:rsidR="004C6827" w:rsidRPr="005A038E" w:rsidRDefault="004C6827" w:rsidP="004C6827">
            <w:pPr>
              <w:spacing w:before="40" w:after="40"/>
              <w:ind w:left="385" w:hanging="385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r w:rsidRPr="005A038E">
              <w:rPr>
                <w:rFonts w:asciiTheme="minorHAnsi" w:hAnsiTheme="minorHAnsi" w:cstheme="minorHAnsi"/>
              </w:rPr>
              <w:tab/>
              <w:t>NC7 Subdivision in Meadowlands Exemplar Area not otherwise provided for</w:t>
            </w:r>
          </w:p>
        </w:tc>
        <w:tc>
          <w:tcPr>
            <w:tcW w:w="2943" w:type="dxa"/>
            <w:shd w:val="clear" w:color="auto" w:fill="auto"/>
          </w:tcPr>
          <w:p w14:paraId="71CDF3E8" w14:textId="77777777" w:rsidR="00DC1C91" w:rsidRPr="005A038E" w:rsidRDefault="00DC1C91" w:rsidP="00E84A2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  <w:p w14:paraId="05130DBC" w14:textId="77777777" w:rsidR="00DC1C91" w:rsidRPr="005A038E" w:rsidRDefault="00DC1C91" w:rsidP="00282924">
            <w:pPr>
              <w:rPr>
                <w:rFonts w:asciiTheme="minorHAnsi" w:hAnsiTheme="minorHAnsi" w:cstheme="minorHAnsi"/>
              </w:rPr>
            </w:pPr>
          </w:p>
        </w:tc>
      </w:tr>
    </w:tbl>
    <w:p w14:paraId="4B0A65D3" w14:textId="77777777" w:rsidR="00313FCF" w:rsidRPr="005A038E" w:rsidRDefault="00313FC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62"/>
        <w:gridCol w:w="566"/>
        <w:gridCol w:w="5105"/>
        <w:gridCol w:w="2863"/>
      </w:tblGrid>
      <w:tr w:rsidR="00282924" w:rsidRPr="005A038E" w14:paraId="06252035" w14:textId="77777777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00B050"/>
            <w:vAlign w:val="center"/>
          </w:tcPr>
          <w:p w14:paraId="68F124FE" w14:textId="77777777" w:rsidR="00282924" w:rsidRPr="005A038E" w:rsidRDefault="00DC6A89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ACTIVITY</w:t>
            </w:r>
            <w:r w:rsidR="00282924"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STANDARDS</w:t>
            </w:r>
          </w:p>
        </w:tc>
      </w:tr>
      <w:tr w:rsidR="00282924" w:rsidRPr="005A038E" w14:paraId="58C43844" w14:textId="77777777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5951555D" w14:textId="77777777" w:rsidR="00282924" w:rsidRPr="005A038E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14:paraId="2044AEE6" w14:textId="77777777" w:rsidR="00282924" w:rsidRPr="005A038E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05F6666E" w14:textId="77777777" w:rsidR="00282924" w:rsidRPr="005A038E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Comments</w:t>
            </w:r>
          </w:p>
        </w:tc>
      </w:tr>
      <w:tr w:rsidR="00282924" w:rsidRPr="005A038E" w14:paraId="47803D86" w14:textId="77777777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14:paraId="7AAF6C48" w14:textId="77777777" w:rsidR="00282924" w:rsidRPr="005A038E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9EF5B" w14:textId="77777777" w:rsidR="00282924" w:rsidRPr="005A038E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050CC" w14:textId="77777777" w:rsidR="00282924" w:rsidRPr="005A038E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14:paraId="29E87AAD" w14:textId="77777777" w:rsidR="00282924" w:rsidRPr="005A038E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56B70D26" w14:textId="77777777" w:rsidR="00282924" w:rsidRPr="005A038E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50266" w:rsidRPr="005A038E" w14:paraId="0231CEDE" w14:textId="77777777" w:rsidTr="00E84A21">
        <w:tc>
          <w:tcPr>
            <w:tcW w:w="534" w:type="dxa"/>
            <w:shd w:val="clear" w:color="auto" w:fill="auto"/>
          </w:tcPr>
          <w:p w14:paraId="1DC52BE7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</w:tcPr>
          <w:p w14:paraId="3031F7D0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</w:tcPr>
          <w:p w14:paraId="07FCB790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5243" w:type="dxa"/>
            <w:shd w:val="clear" w:color="auto" w:fill="auto"/>
          </w:tcPr>
          <w:p w14:paraId="051AD05B" w14:textId="77777777" w:rsidR="005329AA" w:rsidRPr="005A038E" w:rsidRDefault="00AA68D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8.6.1</w:t>
            </w:r>
            <w:r w:rsidR="00DC6A89" w:rsidRPr="005A038E">
              <w:rPr>
                <w:rFonts w:asciiTheme="minorHAnsi" w:hAnsiTheme="minorHAnsi" w:cstheme="minorHAnsi"/>
              </w:rPr>
              <w:t xml:space="preserve"> Minimum net site area and dimension</w:t>
            </w:r>
          </w:p>
          <w:p w14:paraId="70B7D9A5" w14:textId="77777777" w:rsidR="00672647" w:rsidRPr="005A038E" w:rsidRDefault="005329AA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RS zone - 450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>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net site area; dimension 16x18m</w:t>
            </w:r>
          </w:p>
          <w:p w14:paraId="58257DAF" w14:textId="77777777" w:rsidR="005329AA" w:rsidRPr="005A038E" w:rsidRDefault="005329AA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t>RSDT zone - 330m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 xml:space="preserve">2 </w:t>
            </w:r>
            <w:r w:rsidRPr="005A038E">
              <w:rPr>
                <w:rFonts w:asciiTheme="minorHAnsi" w:hAnsiTheme="minorHAnsi" w:cstheme="minorHAnsi"/>
                <w:b w:val="0"/>
              </w:rPr>
              <w:t>net site area; dimension 13x16m</w:t>
            </w:r>
          </w:p>
          <w:p w14:paraId="31538E66" w14:textId="77777777" w:rsidR="005329AA" w:rsidRPr="005A038E" w:rsidRDefault="005329AA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RMD zone - 200m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net site area; dimension of 10m or </w:t>
            </w:r>
            <w:r w:rsidR="00613E0D" w:rsidRPr="005A038E">
              <w:rPr>
                <w:rFonts w:asciiTheme="minorHAnsi" w:hAnsiTheme="minorHAnsi" w:cstheme="minorHAnsi"/>
                <w:b w:val="0"/>
              </w:rPr>
              <w:t xml:space="preserve">plan demonstrating permitted residential unit can be located on the lot, including recession plane, unit size, access, parking, ODLS and floor level. </w:t>
            </w:r>
          </w:p>
          <w:p w14:paraId="6D8AA124" w14:textId="77777777" w:rsidR="00613E0D" w:rsidRPr="005A038E" w:rsidRDefault="00613E0D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RBP zone - 400m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net site area.</w:t>
            </w:r>
          </w:p>
          <w:p w14:paraId="7A54C3DB" w14:textId="77777777" w:rsidR="00613E0D" w:rsidRPr="005A038E" w:rsidRDefault="00231CB9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Other residential zones – refer to </w:t>
            </w:r>
            <w:r w:rsidRPr="005A038E">
              <w:rPr>
                <w:rFonts w:asciiTheme="minorHAnsi" w:hAnsiTheme="minorHAnsi" w:cstheme="minorHAnsi"/>
              </w:rPr>
              <w:t>Table 1</w:t>
            </w:r>
          </w:p>
          <w:p w14:paraId="20EAAA69" w14:textId="77777777" w:rsidR="00A42AB3" w:rsidRPr="005A038E" w:rsidRDefault="00A42AB3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Commercial zones - 250m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net site area</w:t>
            </w:r>
          </w:p>
          <w:p w14:paraId="65984FBD" w14:textId="77777777" w:rsidR="00231CB9" w:rsidRPr="005A038E" w:rsidRDefault="00231CB9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Commercial Central City Business – n/a</w:t>
            </w:r>
          </w:p>
          <w:p w14:paraId="1F37FE72" w14:textId="77777777" w:rsidR="00231CB9" w:rsidRPr="005A038E" w:rsidRDefault="00231CB9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Commercial Central City Mixed Use – 500m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</w:p>
          <w:p w14:paraId="42292DC3" w14:textId="77777777" w:rsidR="00A42AB3" w:rsidRPr="005A038E" w:rsidRDefault="00C0108E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IG, IP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>, and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 xml:space="preserve">where connected to Council reticulated sewage system in </w:t>
            </w:r>
            <w:r w:rsidRPr="005A038E">
              <w:rPr>
                <w:rFonts w:asciiTheme="minorHAnsi" w:hAnsiTheme="minorHAnsi" w:cstheme="minorHAnsi"/>
                <w:b w:val="0"/>
              </w:rPr>
              <w:t>IH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 xml:space="preserve"> zone - 500m</w:t>
            </w:r>
            <w:r w:rsidR="00A42AB3"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</w:p>
          <w:p w14:paraId="40CD5D38" w14:textId="77777777" w:rsidR="00A42AB3" w:rsidRPr="005A038E" w:rsidRDefault="00A42AB3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</w:t>
            </w:r>
            <w:r w:rsidR="00C0108E" w:rsidRPr="005A038E">
              <w:rPr>
                <w:rFonts w:asciiTheme="minorHAnsi" w:hAnsiTheme="minorHAnsi" w:cstheme="minorHAnsi"/>
                <w:b w:val="0"/>
              </w:rPr>
              <w:t>IH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zone where no connection to reticulated sewage system - 4ha</w:t>
            </w:r>
          </w:p>
          <w:p w14:paraId="217DFCD8" w14:textId="77777777" w:rsidR="00C74BE6" w:rsidRPr="005A038E" w:rsidRDefault="00231CB9" w:rsidP="005B18F5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Other zones – Refer to </w:t>
            </w:r>
            <w:r w:rsidRPr="005A038E">
              <w:rPr>
                <w:rFonts w:asciiTheme="minorHAnsi" w:hAnsiTheme="minorHAnsi" w:cstheme="minorHAnsi"/>
              </w:rPr>
              <w:t>Tables 3 - 5</w:t>
            </w:r>
          </w:p>
        </w:tc>
        <w:tc>
          <w:tcPr>
            <w:tcW w:w="2943" w:type="dxa"/>
            <w:shd w:val="clear" w:color="auto" w:fill="auto"/>
          </w:tcPr>
          <w:p w14:paraId="7959B997" w14:textId="77777777" w:rsidR="00D50266" w:rsidRPr="005A038E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D50266" w:rsidRPr="005A038E" w14:paraId="0B6BE809" w14:textId="77777777" w:rsidTr="00E84A21">
        <w:tc>
          <w:tcPr>
            <w:tcW w:w="534" w:type="dxa"/>
            <w:shd w:val="clear" w:color="auto" w:fill="auto"/>
          </w:tcPr>
          <w:p w14:paraId="4BD9DB9C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567" w:type="dxa"/>
            <w:shd w:val="clear" w:color="auto" w:fill="auto"/>
          </w:tcPr>
          <w:p w14:paraId="7FCADC04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567" w:type="dxa"/>
            <w:shd w:val="clear" w:color="auto" w:fill="auto"/>
          </w:tcPr>
          <w:p w14:paraId="24678F53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5243" w:type="dxa"/>
            <w:shd w:val="clear" w:color="auto" w:fill="auto"/>
          </w:tcPr>
          <w:p w14:paraId="33F21F05" w14:textId="77777777" w:rsidR="00DE1065" w:rsidRPr="005A038E" w:rsidRDefault="00AA68D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A42AB3" w:rsidRPr="005A038E">
              <w:rPr>
                <w:rFonts w:asciiTheme="minorHAnsi" w:hAnsiTheme="minorHAnsi" w:cstheme="minorHAnsi"/>
              </w:rPr>
              <w:t>.2 Allotments with existing or proposed buildings</w:t>
            </w:r>
          </w:p>
          <w:p w14:paraId="6A9CE1AC" w14:textId="77777777" w:rsidR="00A42AB3" w:rsidRPr="005A038E" w:rsidRDefault="00C0108E" w:rsidP="00B614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Lots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 xml:space="preserve"> around existing building (exterior fully closed in) or proposed building (where subdivision consent issued at same time as or after BC):</w:t>
            </w:r>
          </w:p>
          <w:p w14:paraId="1F8A820A" w14:textId="77777777" w:rsidR="00B61437" w:rsidRPr="005A038E" w:rsidRDefault="007010AA" w:rsidP="005B18F5">
            <w:pPr>
              <w:pStyle w:val="Title"/>
              <w:numPr>
                <w:ilvl w:val="0"/>
                <w:numId w:val="33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N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>o minimum net site area or dimension required;</w:t>
            </w:r>
          </w:p>
          <w:p w14:paraId="1FAB8B75" w14:textId="77777777" w:rsidR="00A42AB3" w:rsidRPr="005A038E" w:rsidRDefault="007010AA" w:rsidP="005B18F5">
            <w:pPr>
              <w:pStyle w:val="Title"/>
              <w:numPr>
                <w:ilvl w:val="0"/>
                <w:numId w:val="33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B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 xml:space="preserve">uilding must comply with standard for a permitted activity  in relation to new boundaries, </w:t>
            </w:r>
            <w:r w:rsidR="00435AB1" w:rsidRPr="005A038E">
              <w:rPr>
                <w:rFonts w:asciiTheme="minorHAnsi" w:hAnsiTheme="minorHAnsi" w:cstheme="minorHAnsi"/>
                <w:b w:val="0"/>
              </w:rPr>
              <w:t xml:space="preserve">incl site coverage, </w:t>
            </w:r>
            <w:r w:rsidR="00A42AB3" w:rsidRPr="005A038E">
              <w:rPr>
                <w:rFonts w:asciiTheme="minorHAnsi" w:hAnsiTheme="minorHAnsi" w:cstheme="minorHAnsi"/>
                <w:b w:val="0"/>
              </w:rPr>
              <w:t>or have RC for standards breached;</w:t>
            </w:r>
          </w:p>
          <w:p w14:paraId="1311C878" w14:textId="77777777" w:rsidR="00A42AB3" w:rsidRPr="005A038E" w:rsidRDefault="00A42AB3" w:rsidP="005B18F5">
            <w:pPr>
              <w:pStyle w:val="Title"/>
              <w:numPr>
                <w:ilvl w:val="0"/>
                <w:numId w:val="33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C0108E" w:rsidRPr="005A038E">
              <w:rPr>
                <w:rFonts w:asciiTheme="minorHAnsi" w:hAnsiTheme="minorHAnsi" w:cstheme="minorHAnsi"/>
                <w:b w:val="0"/>
              </w:rPr>
              <w:t>lot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less than the net site areas</w:t>
            </w:r>
            <w:r w:rsidR="00435AB1" w:rsidRPr="005A038E">
              <w:rPr>
                <w:rFonts w:asciiTheme="minorHAnsi" w:hAnsiTheme="minorHAnsi" w:cstheme="minorHAnsi"/>
                <w:b w:val="0"/>
              </w:rPr>
              <w:t xml:space="preserve"> in </w:t>
            </w:r>
            <w:r w:rsidR="00435AB1" w:rsidRPr="005A038E">
              <w:rPr>
                <w:rFonts w:asciiTheme="minorHAnsi" w:hAnsiTheme="minorHAnsi" w:cstheme="minorHAnsi"/>
              </w:rPr>
              <w:t>Table 6</w:t>
            </w:r>
            <w:r w:rsidRPr="005A038E">
              <w:rPr>
                <w:rFonts w:asciiTheme="minorHAnsi" w:hAnsiTheme="minorHAnsi" w:cstheme="minorHAnsi"/>
                <w:b w:val="0"/>
              </w:rPr>
              <w:t>;</w:t>
            </w:r>
          </w:p>
          <w:p w14:paraId="2C446994" w14:textId="77777777" w:rsidR="00A42AB3" w:rsidRPr="005A038E" w:rsidRDefault="00A42AB3" w:rsidP="005B18F5">
            <w:pPr>
              <w:pStyle w:val="Title"/>
              <w:numPr>
                <w:ilvl w:val="0"/>
                <w:numId w:val="33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Building must be erected before 224 issued, with condition required on subdivision consent.</w:t>
            </w:r>
          </w:p>
          <w:p w14:paraId="57931F44" w14:textId="77777777" w:rsidR="007010AA" w:rsidRPr="005A038E" w:rsidRDefault="007010AA" w:rsidP="00A42AB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Minimum net site area requirements:</w:t>
            </w:r>
          </w:p>
          <w:p w14:paraId="42235F00" w14:textId="77777777" w:rsidR="00A42AB3" w:rsidRPr="005A038E" w:rsidRDefault="00A42AB3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RS zone - 400m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</w:p>
          <w:p w14:paraId="62006109" w14:textId="77777777" w:rsidR="00A42AB3" w:rsidRPr="005A038E" w:rsidRDefault="00A42AB3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RSDT zone - 300m</w:t>
            </w:r>
            <w:r w:rsidRPr="005A038E">
              <w:rPr>
                <w:rFonts w:asciiTheme="minorHAnsi" w:hAnsiTheme="minorHAnsi" w:cstheme="minorHAnsi"/>
                <w:b w:val="0"/>
                <w:vertAlign w:val="superscript"/>
              </w:rPr>
              <w:t>2</w:t>
            </w:r>
          </w:p>
          <w:p w14:paraId="43976E89" w14:textId="77777777" w:rsidR="007010AA" w:rsidRPr="005A038E" w:rsidRDefault="007010AA" w:rsidP="007010AA">
            <w:pPr>
              <w:pStyle w:val="Title"/>
              <w:spacing w:before="40" w:after="40"/>
              <w:ind w:left="33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No minimum net site area for:</w:t>
            </w:r>
          </w:p>
          <w:p w14:paraId="23785690" w14:textId="77777777" w:rsidR="007010AA" w:rsidRPr="005A038E" w:rsidRDefault="007010AA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RMD zone</w:t>
            </w:r>
          </w:p>
          <w:p w14:paraId="5A9D8F27" w14:textId="77777777" w:rsidR="00A42AB3" w:rsidRPr="005A038E" w:rsidRDefault="007010AA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EDM and CHRM developments</w:t>
            </w:r>
          </w:p>
          <w:p w14:paraId="6989B7E3" w14:textId="77777777" w:rsidR="007010AA" w:rsidRPr="005A038E" w:rsidRDefault="00C0108E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Lots</w:t>
            </w:r>
            <w:r w:rsidR="007010AA" w:rsidRPr="005A038E">
              <w:rPr>
                <w:rFonts w:asciiTheme="minorHAnsi" w:hAnsiTheme="minorHAnsi" w:cstheme="minorHAnsi"/>
                <w:b w:val="0"/>
              </w:rPr>
              <w:t xml:space="preserve"> for residential units converted into 2 units; family flat and EPH conversions into residential units; replacement of single residential unit with two new units under the rules in Chapter 14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(incl those with land use consent)</w:t>
            </w:r>
            <w:r w:rsidR="007010AA" w:rsidRPr="005A038E">
              <w:rPr>
                <w:rFonts w:asciiTheme="minorHAnsi" w:hAnsiTheme="minorHAnsi" w:cstheme="minorHAnsi"/>
                <w:b w:val="0"/>
              </w:rPr>
              <w:t>.</w:t>
            </w:r>
          </w:p>
          <w:p w14:paraId="63606ECE" w14:textId="77777777" w:rsidR="007010AA" w:rsidRPr="005A038E" w:rsidRDefault="00C0108E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Lots</w:t>
            </w:r>
            <w:r w:rsidR="007010AA" w:rsidRPr="005A038E">
              <w:rPr>
                <w:rFonts w:asciiTheme="minorHAnsi" w:hAnsiTheme="minorHAnsi" w:cstheme="minorHAnsi"/>
                <w:b w:val="0"/>
              </w:rPr>
              <w:t xml:space="preserve"> for OPH units or residential units in a multi-unit residential complex, retirement village or social housing complex in the RS or RSDT zones.</w:t>
            </w:r>
          </w:p>
          <w:p w14:paraId="0587D1E5" w14:textId="77777777" w:rsidR="00A42AB3" w:rsidRPr="005A038E" w:rsidRDefault="007010AA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Industrial and Commercial zones</w:t>
            </w:r>
          </w:p>
          <w:p w14:paraId="468BF7BC" w14:textId="77777777" w:rsidR="00435AB1" w:rsidRPr="005A038E" w:rsidRDefault="00435AB1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RMD and RNN</w:t>
            </w:r>
          </w:p>
          <w:p w14:paraId="02ABD452" w14:textId="77777777" w:rsidR="00435AB1" w:rsidRPr="005A038E" w:rsidRDefault="00435AB1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IG, IH, IP, CO, CC, CL, CBP, CMU, CRP zones</w:t>
            </w:r>
          </w:p>
          <w:p w14:paraId="14FD0C48" w14:textId="77777777" w:rsidR="00435AB1" w:rsidRPr="005A038E" w:rsidRDefault="00435AB1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Any zone in Central City</w:t>
            </w:r>
          </w:p>
          <w:p w14:paraId="4ACCEC5E" w14:textId="77777777" w:rsidR="00435AB1" w:rsidRPr="005A038E" w:rsidRDefault="00435AB1" w:rsidP="005B18F5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t>SP Wigram and Airport</w:t>
            </w:r>
          </w:p>
        </w:tc>
        <w:tc>
          <w:tcPr>
            <w:tcW w:w="2943" w:type="dxa"/>
            <w:shd w:val="clear" w:color="auto" w:fill="auto"/>
          </w:tcPr>
          <w:p w14:paraId="3294A432" w14:textId="77777777" w:rsidR="00D50266" w:rsidRPr="005A038E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D50266" w:rsidRPr="005A038E" w14:paraId="4C2875C5" w14:textId="77777777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5B15AE4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F8AA74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1B004E0" w14:textId="77777777" w:rsidR="00D50266" w:rsidRPr="005A038E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14:paraId="18B7CBF6" w14:textId="77777777" w:rsidR="000A5E19" w:rsidRPr="005A038E" w:rsidRDefault="00AA68D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7010AA" w:rsidRPr="005A038E">
              <w:rPr>
                <w:rFonts w:asciiTheme="minorHAnsi" w:hAnsiTheme="minorHAnsi" w:cstheme="minorHAnsi"/>
              </w:rPr>
              <w:t>.3 Access</w:t>
            </w:r>
          </w:p>
          <w:p w14:paraId="5E1853E3" w14:textId="77777777" w:rsidR="002034C9" w:rsidRPr="005A038E" w:rsidRDefault="007010AA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All sites - access to/from a formed road,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 xml:space="preserve"> in accordance with Appendix 8.10</w:t>
            </w:r>
            <w:r w:rsidRPr="005A038E">
              <w:rPr>
                <w:rFonts w:asciiTheme="minorHAnsi" w:hAnsiTheme="minorHAnsi" w:cstheme="minorHAnsi"/>
                <w:b w:val="0"/>
              </w:rPr>
              <w:t>.2 and the standards in Chapter 7 Transport.</w:t>
            </w:r>
          </w:p>
          <w:p w14:paraId="66571C28" w14:textId="77777777" w:rsidR="00472D7E" w:rsidRPr="005A038E" w:rsidRDefault="00472D7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No access to a state highway, limited access road or across a railway line.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36E00B90" w14:textId="77777777" w:rsidR="00D50266" w:rsidRPr="005A038E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902286" w:rsidRPr="005A038E" w14:paraId="263B7BE5" w14:textId="77777777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73AD3F8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E29CEC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AADCAE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14:paraId="6BE0DBF8" w14:textId="77777777" w:rsidR="00DE1065" w:rsidRPr="005A038E" w:rsidRDefault="00AA68DF" w:rsidP="00DE106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472D7E" w:rsidRPr="005A038E">
              <w:rPr>
                <w:rFonts w:asciiTheme="minorHAnsi" w:hAnsiTheme="minorHAnsi" w:cstheme="minorHAnsi"/>
              </w:rPr>
              <w:t>.4 Roads</w:t>
            </w:r>
          </w:p>
          <w:p w14:paraId="2C63B45A" w14:textId="77777777" w:rsidR="00472D7E" w:rsidRPr="005A038E" w:rsidRDefault="00DE1065" w:rsidP="00B614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s per Appendix 8.10</w:t>
            </w:r>
            <w:r w:rsidR="00472D7E" w:rsidRPr="005A038E">
              <w:rPr>
                <w:rFonts w:asciiTheme="minorHAnsi" w:hAnsiTheme="minorHAnsi" w:cstheme="minorHAnsi"/>
                <w:b w:val="0"/>
              </w:rPr>
              <w:t>.3 and Chapter 7 Transport, except where alternative standards are set out in an ODP.</w:t>
            </w:r>
          </w:p>
          <w:p w14:paraId="080AB2E5" w14:textId="77777777" w:rsidR="005B18F5" w:rsidRPr="005A038E" w:rsidRDefault="005B18F5" w:rsidP="00B614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Specific zone requirements:</w:t>
            </w:r>
          </w:p>
          <w:p w14:paraId="1D7DB8A3" w14:textId="77777777" w:rsidR="00CF61C7" w:rsidRPr="005A038E" w:rsidRDefault="00472D7E" w:rsidP="005B18F5">
            <w:pPr>
              <w:pStyle w:val="Title"/>
              <w:numPr>
                <w:ilvl w:val="0"/>
                <w:numId w:val="34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IP (Tait Campus) zone - the subdivision must be in accordan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ce with the ODP in Appendix 16.8</w:t>
            </w:r>
            <w:r w:rsidRPr="005A038E">
              <w:rPr>
                <w:rFonts w:asciiTheme="minorHAnsi" w:hAnsiTheme="minorHAnsi" w:cstheme="minorHAnsi"/>
                <w:b w:val="0"/>
              </w:rPr>
              <w:t>.9</w:t>
            </w:r>
            <w:r w:rsidR="00793AA4"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and specific road and access requirements - refer rule for details. </w:t>
            </w:r>
          </w:p>
          <w:p w14:paraId="7B20F697" w14:textId="77777777" w:rsidR="00472D7E" w:rsidRPr="005A038E" w:rsidRDefault="00472D7E" w:rsidP="005B18F5">
            <w:pPr>
              <w:pStyle w:val="Title"/>
              <w:numPr>
                <w:ilvl w:val="0"/>
                <w:numId w:val="34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 (St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anleys Rd) zone in Appendix 16.8</w:t>
            </w:r>
            <w:r w:rsidRPr="005A038E">
              <w:rPr>
                <w:rFonts w:asciiTheme="minorHAnsi" w:hAnsiTheme="minorHAnsi" w:cstheme="minorHAnsi"/>
                <w:b w:val="0"/>
              </w:rPr>
              <w:t>.9 - footpath required along the road frontage.</w:t>
            </w:r>
          </w:p>
          <w:p w14:paraId="3AA0F398" w14:textId="77777777" w:rsidR="00472D7E" w:rsidRPr="005A038E" w:rsidRDefault="00472D7E" w:rsidP="005B18F5">
            <w:pPr>
              <w:pStyle w:val="Title"/>
              <w:numPr>
                <w:ilvl w:val="0"/>
                <w:numId w:val="34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 zone bounded by Deans Ave and railway - access is only allowed from Lester Lane.</w:t>
            </w:r>
          </w:p>
          <w:p w14:paraId="4BADE80F" w14:textId="77777777" w:rsidR="00472D7E" w:rsidRPr="005A038E" w:rsidRDefault="00472D7E" w:rsidP="005B18F5">
            <w:pPr>
              <w:pStyle w:val="Title"/>
              <w:numPr>
                <w:ilvl w:val="0"/>
                <w:numId w:val="34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 (Trents Rd) zone - subdivision must be in accordan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ce with the ODP in Appendix 16.8</w:t>
            </w:r>
            <w:r w:rsidRPr="005A038E">
              <w:rPr>
                <w:rFonts w:asciiTheme="minorHAnsi" w:hAnsiTheme="minorHAnsi" w:cstheme="minorHAnsi"/>
                <w:b w:val="0"/>
              </w:rPr>
              <w:t>.6 and specific road and access requirements - refer rule for details.</w:t>
            </w:r>
          </w:p>
          <w:p w14:paraId="69AC591E" w14:textId="77777777" w:rsidR="00D60529" w:rsidRPr="005A038E" w:rsidRDefault="00D60529" w:rsidP="005B18F5">
            <w:pPr>
              <w:pStyle w:val="Title"/>
              <w:numPr>
                <w:ilvl w:val="0"/>
                <w:numId w:val="34"/>
              </w:numPr>
              <w:spacing w:before="40" w:after="40"/>
              <w:ind w:left="317" w:hanging="284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IP (Wairakei Road) – in accordance with ODP – refer rule for details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13E3D3A7" w14:textId="77777777" w:rsidR="00902286" w:rsidRPr="005A038E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902286" w:rsidRPr="005A038E" w14:paraId="7C25B5FC" w14:textId="77777777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30CCBF1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F8CEE5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25E1B5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14:paraId="2850D7A3" w14:textId="77777777" w:rsidR="00902286" w:rsidRPr="005A038E" w:rsidRDefault="00AA68DF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472D7E" w:rsidRPr="005A038E">
              <w:rPr>
                <w:rFonts w:asciiTheme="minorHAnsi" w:hAnsiTheme="minorHAnsi" w:cstheme="minorHAnsi"/>
              </w:rPr>
              <w:t>.5 Service lanes, cycleways and pedestrian access ways</w:t>
            </w:r>
          </w:p>
          <w:p w14:paraId="406D5DDC" w14:textId="77777777" w:rsidR="008E3EAD" w:rsidRPr="005A038E" w:rsidRDefault="00472D7E" w:rsidP="00B614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Must be laid out and vested in accordance w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ith standards set out in Table 7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- refer rule. 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3EB68C00" w14:textId="77777777" w:rsidR="00902286" w:rsidRPr="005A038E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F70EFD" w:rsidRPr="005A038E" w14:paraId="7F48D547" w14:textId="77777777" w:rsidTr="00FE2653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DC38A85" w14:textId="77777777" w:rsidR="00F70EFD" w:rsidRPr="005A038E" w:rsidRDefault="00F70EFD" w:rsidP="00FE265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A5E176" w14:textId="77777777" w:rsidR="00F70EFD" w:rsidRPr="005A038E" w:rsidRDefault="00F70EFD" w:rsidP="00FE265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C76135" w14:textId="77777777" w:rsidR="00F70EFD" w:rsidRPr="005A038E" w:rsidRDefault="00F70EFD" w:rsidP="00FE2653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14:paraId="02E8F2F8" w14:textId="77777777" w:rsidR="00F70EFD" w:rsidRPr="005A038E" w:rsidRDefault="00AA68DF" w:rsidP="00FE265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472D7E" w:rsidRPr="005A038E">
              <w:rPr>
                <w:rFonts w:asciiTheme="minorHAnsi" w:hAnsiTheme="minorHAnsi" w:cstheme="minorHAnsi"/>
              </w:rPr>
              <w:t>.6 Esplanade reserve, strip or additional land</w:t>
            </w:r>
          </w:p>
          <w:p w14:paraId="3DBDB6DC" w14:textId="77777777" w:rsidR="00F70EFD" w:rsidRPr="005A038E" w:rsidRDefault="00472D7E" w:rsidP="00FE265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Esplanade reserves and strips must be provided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 xml:space="preserve"> in accordance with Appendix 8.10</w:t>
            </w:r>
            <w:r w:rsidRPr="005A038E">
              <w:rPr>
                <w:rFonts w:asciiTheme="minorHAnsi" w:hAnsiTheme="minorHAnsi" w:cstheme="minorHAnsi"/>
                <w:b w:val="0"/>
              </w:rPr>
              <w:t>.1.</w:t>
            </w:r>
          </w:p>
          <w:p w14:paraId="321CFA8E" w14:textId="77777777" w:rsidR="00472D7E" w:rsidRPr="005A038E" w:rsidRDefault="00472D7E" w:rsidP="00472D7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In Banks Peninsula area, for lots under 4ha a 20m wide esplanade reserve is required along MHWS of sea/river/ lake.</w:t>
            </w:r>
          </w:p>
          <w:p w14:paraId="1CC4E1E5" w14:textId="77777777" w:rsidR="00472D7E" w:rsidRPr="005A038E" w:rsidRDefault="00472D7E" w:rsidP="00472D7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Vesting required in accordance with section 237A. </w:t>
            </w:r>
          </w:p>
          <w:p w14:paraId="481ACC88" w14:textId="77777777" w:rsidR="00D60529" w:rsidRPr="005A038E" w:rsidRDefault="00D60529" w:rsidP="00472D7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20m reserve/strip required along Waiwera and Te Waihora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47255C0A" w14:textId="77777777" w:rsidR="00F70EFD" w:rsidRPr="005A038E" w:rsidRDefault="00F70EFD" w:rsidP="00FE265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902286" w:rsidRPr="005A038E" w14:paraId="1BB108CD" w14:textId="77777777" w:rsidTr="00E84A2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82B0958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1234E3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83999E" w14:textId="77777777" w:rsidR="00902286" w:rsidRPr="005A038E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auto"/>
          </w:tcPr>
          <w:p w14:paraId="7AA9223A" w14:textId="77777777" w:rsidR="008E3EAD" w:rsidRPr="005A038E" w:rsidRDefault="00AA68DF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472D7E" w:rsidRPr="005A038E">
              <w:rPr>
                <w:rFonts w:asciiTheme="minorHAnsi" w:hAnsiTheme="minorHAnsi" w:cstheme="minorHAnsi"/>
              </w:rPr>
              <w:t>.7 Water supply</w:t>
            </w:r>
          </w:p>
          <w:p w14:paraId="4593177C" w14:textId="77777777" w:rsidR="00A27AF2" w:rsidRPr="005A038E" w:rsidRDefault="00472D7E" w:rsidP="00472D7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All </w:t>
            </w:r>
            <w:r w:rsidR="00C0108E" w:rsidRPr="005A038E">
              <w:rPr>
                <w:rFonts w:asciiTheme="minorHAnsi" w:hAnsiTheme="minorHAnsi" w:cstheme="minorHAnsi"/>
                <w:b w:val="0"/>
              </w:rPr>
              <w:t>lots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must be provided with the ability to connect to a safe potable water supply.</w:t>
            </w:r>
          </w:p>
          <w:p w14:paraId="36F8D92C" w14:textId="77777777" w:rsidR="00472D7E" w:rsidRPr="005A038E" w:rsidRDefault="00472D7E" w:rsidP="00472D7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Provision must be made for sufficient water supply and access for firefighting as per the Code of Practice, except for utility, road, reserve or access lots.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03B040C2" w14:textId="77777777" w:rsidR="00902286" w:rsidRPr="005A038E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522282" w:rsidRPr="005A038E" w14:paraId="1197C741" w14:textId="77777777" w:rsidTr="005222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6E65" w14:textId="77777777" w:rsidR="00522282" w:rsidRPr="005A038E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154C" w14:textId="77777777" w:rsidR="00522282" w:rsidRPr="005A038E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E126" w14:textId="77777777" w:rsidR="00522282" w:rsidRPr="005A038E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2ECC" w14:textId="77777777" w:rsidR="00522282" w:rsidRPr="005A038E" w:rsidRDefault="00AA68DF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472D7E" w:rsidRPr="005A038E">
              <w:rPr>
                <w:rFonts w:asciiTheme="minorHAnsi" w:hAnsiTheme="minorHAnsi" w:cstheme="minorHAnsi"/>
              </w:rPr>
              <w:t>.8 Wastewater disposal</w:t>
            </w:r>
          </w:p>
          <w:p w14:paraId="2DEA003C" w14:textId="77777777" w:rsidR="00522282" w:rsidRPr="005A038E" w:rsidRDefault="00472D7E" w:rsidP="004E7D7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>ll lots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must be provided with the ability to connect to a 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 xml:space="preserve">w/w </w:t>
            </w:r>
            <w:r w:rsidRPr="005A038E">
              <w:rPr>
                <w:rFonts w:asciiTheme="minorHAnsi" w:hAnsiTheme="minorHAnsi" w:cstheme="minorHAnsi"/>
                <w:b w:val="0"/>
              </w:rPr>
              <w:t>system.</w:t>
            </w:r>
          </w:p>
          <w:p w14:paraId="0517CA25" w14:textId="77777777" w:rsidR="00472D7E" w:rsidRPr="005A038E" w:rsidRDefault="00472D7E" w:rsidP="00CC3BF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Valid 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>w/w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 xml:space="preserve">capacity 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certificate under 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 xml:space="preserve">rule 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8.4</w:t>
            </w:r>
            <w:r w:rsidRPr="005A038E">
              <w:rPr>
                <w:rFonts w:asciiTheme="minorHAnsi" w:hAnsiTheme="minorHAnsi" w:cstheme="minorHAnsi"/>
                <w:b w:val="0"/>
              </w:rPr>
              <w:t>.1.3 must be held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t xml:space="preserve">, confirming adequate capacity for respective potential </w:t>
            </w:r>
            <w:r w:rsidR="00CC3BF8" w:rsidRPr="005A038E">
              <w:rPr>
                <w:rFonts w:asciiTheme="minorHAnsi" w:hAnsiTheme="minorHAnsi" w:cstheme="minorHAnsi"/>
                <w:b w:val="0"/>
              </w:rPr>
              <w:lastRenderedPageBreak/>
              <w:t>land uses on all proposed lots, except where ODP shows capacity is available.</w:t>
            </w:r>
          </w:p>
          <w:p w14:paraId="7CB29530" w14:textId="77777777" w:rsidR="00CC3BF8" w:rsidRPr="005A038E" w:rsidRDefault="00CC3BF8" w:rsidP="00CC3BF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Where reticulated sewer available and discharge to network is accepted, each new lot must be provided with piped outfall connection at least 600mm into its net site area.</w:t>
            </w:r>
          </w:p>
          <w:p w14:paraId="6A124D48" w14:textId="77777777" w:rsidR="00CC3BF8" w:rsidRPr="005A038E" w:rsidRDefault="00CC3BF8" w:rsidP="00CC3BF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Where reticulated sewer not available, all lots must be provided with means of disposal within the net site area.</w:t>
            </w:r>
          </w:p>
          <w:p w14:paraId="5B2BA888" w14:textId="77777777" w:rsidR="00CC3BF8" w:rsidRPr="005A038E" w:rsidRDefault="00CC3BF8" w:rsidP="00D6052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Meadowlands 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Exemplar Area</w:t>
            </w:r>
            <w:r w:rsidRPr="005A038E">
              <w:rPr>
                <w:rFonts w:asciiTheme="minorHAnsi" w:hAnsiTheme="minorHAnsi" w:cstheme="minorHAnsi"/>
                <w:b w:val="0"/>
              </w:rPr>
              <w:t xml:space="preserve"> - outfall must be to Pump Station 42 catchment until SE Halswell pressure network is available.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6065" w14:textId="77777777" w:rsidR="00522282" w:rsidRPr="005A038E" w:rsidRDefault="00522282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C3BF8" w:rsidRPr="005A038E" w14:paraId="660DF8BE" w14:textId="77777777" w:rsidTr="006C78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C3CF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2B6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D0AC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24EF" w14:textId="77777777" w:rsidR="00CC3BF8" w:rsidRPr="005A038E" w:rsidRDefault="00AA68DF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CC3BF8" w:rsidRPr="005A038E">
              <w:rPr>
                <w:rFonts w:asciiTheme="minorHAnsi" w:hAnsiTheme="minorHAnsi" w:cstheme="minorHAnsi"/>
              </w:rPr>
              <w:t>.9 Stormwater disposal</w:t>
            </w:r>
          </w:p>
          <w:p w14:paraId="47E4C57B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All lots must be provided with a means for managing collected surface water from impervious services. Where accepted into the network, each lot must be provided with piped outfall at least 600mm into its net site area.</w:t>
            </w:r>
          </w:p>
          <w:p w14:paraId="2E78E5AA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IG (Trents Rd) zone - all discharge treated and discharged to ground within the ODP area - refer rule for details.</w:t>
            </w:r>
          </w:p>
          <w:p w14:paraId="6F0F6666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S/w drainage ponding areas must not be created within 15m of rail corridor.</w:t>
            </w:r>
          </w:p>
          <w:p w14:paraId="3CD8475F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IP (Tait Campus) zone - s/w treated and attenuated as per the requirements of the rule - refer rule for details.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EC24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CC3BF8" w:rsidRPr="005A038E" w14:paraId="213DB0EA" w14:textId="77777777" w:rsidTr="006C78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7ECB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0F8F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450" w14:textId="77777777" w:rsidR="00CC3BF8" w:rsidRPr="005A038E" w:rsidRDefault="00CC3BF8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FDB" w14:textId="77777777" w:rsidR="00CC3BF8" w:rsidRPr="005A038E" w:rsidRDefault="00AA68DF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CC3BF8" w:rsidRPr="005A038E">
              <w:rPr>
                <w:rFonts w:asciiTheme="minorHAnsi" w:hAnsiTheme="minorHAnsi" w:cstheme="minorHAnsi"/>
              </w:rPr>
              <w:t>.10 Additional standards for South West Hornby</w:t>
            </w:r>
          </w:p>
          <w:p w14:paraId="1FB64047" w14:textId="77777777" w:rsidR="00CC3BF8" w:rsidRPr="005A038E" w:rsidRDefault="009F1E80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Specific requirements for subdivision in IH (South West Hornby) zone within the "rural wastewater irrigati</w:t>
            </w:r>
            <w:r w:rsidR="00D60529" w:rsidRPr="005A038E">
              <w:rPr>
                <w:rFonts w:asciiTheme="minorHAnsi" w:hAnsiTheme="minorHAnsi" w:cstheme="minorHAnsi"/>
                <w:b w:val="0"/>
              </w:rPr>
              <w:t>on area" on ODP in Appendix 16.8</w:t>
            </w:r>
            <w:r w:rsidRPr="005A038E">
              <w:rPr>
                <w:rFonts w:asciiTheme="minorHAnsi" w:hAnsiTheme="minorHAnsi" w:cstheme="minorHAnsi"/>
                <w:b w:val="0"/>
              </w:rPr>
              <w:t>.8 - refer rule for details.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B4B8" w14:textId="77777777" w:rsidR="00CC3BF8" w:rsidRPr="005A038E" w:rsidRDefault="00CC3BF8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9F1E80" w:rsidRPr="005A038E" w14:paraId="1C5DE0F0" w14:textId="77777777" w:rsidTr="006C78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214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37A3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310D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621C" w14:textId="77777777" w:rsidR="009F1E80" w:rsidRPr="005A038E" w:rsidRDefault="00AA68DF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9F1E80" w:rsidRPr="005A038E">
              <w:rPr>
                <w:rFonts w:asciiTheme="minorHAnsi" w:hAnsiTheme="minorHAnsi" w:cstheme="minorHAnsi"/>
              </w:rPr>
              <w:t>.11 Additional New Neighbourhood Zone standards</w:t>
            </w:r>
          </w:p>
          <w:p w14:paraId="6569DAAF" w14:textId="77777777" w:rsidR="00D60529" w:rsidRPr="005A038E" w:rsidRDefault="00D60529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As per ODP. </w:t>
            </w:r>
          </w:p>
          <w:p w14:paraId="28F757FF" w14:textId="77777777" w:rsidR="00D60529" w:rsidRPr="005A038E" w:rsidRDefault="00D60529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Residential net density requirements</w:t>
            </w:r>
          </w:p>
          <w:p w14:paraId="33F7A51C" w14:textId="77777777" w:rsidR="009F1E80" w:rsidRPr="005A038E" w:rsidRDefault="00D60529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Minimum land area for subdivision</w:t>
            </w:r>
          </w:p>
          <w:p w14:paraId="3E85E3FC" w14:textId="77777777" w:rsidR="00D60529" w:rsidRPr="005A038E" w:rsidRDefault="00D60529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Minimum and maximum net site area for allotments.</w:t>
            </w:r>
          </w:p>
          <w:p w14:paraId="318818F5" w14:textId="77777777" w:rsidR="00D60529" w:rsidRPr="005A038E" w:rsidRDefault="00D60529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Refer rule for details.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3BF" w14:textId="77777777" w:rsidR="009F1E80" w:rsidRPr="005A038E" w:rsidRDefault="009F1E80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9F1E80" w:rsidRPr="005A038E" w14:paraId="6DD81A37" w14:textId="77777777" w:rsidTr="009F1E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15E7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A07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79F3" w14:textId="77777777" w:rsidR="009F1E80" w:rsidRPr="005A038E" w:rsidRDefault="009F1E80" w:rsidP="006C781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3F69" w14:textId="77777777" w:rsidR="009F1E80" w:rsidRPr="005A038E" w:rsidRDefault="00AA68DF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</w:t>
            </w:r>
            <w:r w:rsidR="009F1E80" w:rsidRPr="005A038E">
              <w:rPr>
                <w:rFonts w:asciiTheme="minorHAnsi" w:hAnsiTheme="minorHAnsi" w:cstheme="minorHAnsi"/>
              </w:rPr>
              <w:t>.12 Radiocommunications</w:t>
            </w:r>
          </w:p>
          <w:p w14:paraId="57A37AB5" w14:textId="77777777" w:rsidR="009F1E80" w:rsidRPr="005A038E" w:rsidRDefault="009F1E80" w:rsidP="009F1E8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Specific building location requirements for new lots within 1km of Radio New Zealand's facilities on Gebbies Pass Road - refer rule for details.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4A3F" w14:textId="77777777" w:rsidR="009F1E80" w:rsidRPr="005A038E" w:rsidRDefault="009F1E80" w:rsidP="006C781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D60529" w:rsidRPr="005A038E" w14:paraId="15BFA991" w14:textId="77777777" w:rsidTr="001C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D30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D1FE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E905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64D" w14:textId="77777777" w:rsidR="00D60529" w:rsidRPr="005A038E" w:rsidRDefault="00D60529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8.6.13 Neighbourhood Plan – Meadowlands Exemplar (North Halswell)</w:t>
            </w:r>
          </w:p>
          <w:p w14:paraId="1863B784" w14:textId="77777777" w:rsidR="00D60529" w:rsidRPr="005A038E" w:rsidRDefault="00D60529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Neighbourhood Plan required – refer rule for details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F7A1" w14:textId="77777777" w:rsidR="00D60529" w:rsidRPr="005A038E" w:rsidRDefault="00D60529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D60529" w:rsidRPr="005A038E" w14:paraId="6101EC5E" w14:textId="77777777" w:rsidTr="001C3B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DD7D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FEFE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3668" w14:textId="77777777" w:rsidR="00D60529" w:rsidRPr="005A038E" w:rsidRDefault="00D60529" w:rsidP="001C3B4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0F58" w14:textId="77777777" w:rsidR="00D60529" w:rsidRPr="005A038E" w:rsidRDefault="00D60529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8.6.14 Industrial General zone (North Belfast) – wahi Taonga, wahi tapu and urupa</w:t>
            </w:r>
          </w:p>
          <w:p w14:paraId="75617B75" w14:textId="77777777" w:rsidR="00D60529" w:rsidRPr="005A038E" w:rsidRDefault="00942D35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Protocol required with Tuahuriri </w:t>
            </w:r>
            <w:r w:rsidR="0051510D" w:rsidRPr="005A038E">
              <w:rPr>
                <w:rFonts w:asciiTheme="minorHAnsi" w:hAnsiTheme="minorHAnsi" w:cstheme="minorHAnsi"/>
                <w:b w:val="0"/>
              </w:rPr>
              <w:t>Rūnanga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2533" w14:textId="77777777" w:rsidR="00D60529" w:rsidRPr="005A038E" w:rsidRDefault="00D60529" w:rsidP="001C3B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21D5BFFF" w14:textId="77777777" w:rsidR="005B18F5" w:rsidRPr="005A038E" w:rsidRDefault="005B18F5" w:rsidP="00A51215">
      <w:pPr>
        <w:rPr>
          <w:rFonts w:asciiTheme="minorHAnsi" w:hAnsiTheme="minorHAnsi" w:cstheme="minorHAnsi"/>
          <w:b/>
          <w:sz w:val="21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11"/>
        <w:gridCol w:w="17"/>
        <w:gridCol w:w="586"/>
        <w:gridCol w:w="5117"/>
        <w:gridCol w:w="2864"/>
      </w:tblGrid>
      <w:tr w:rsidR="00A51215" w:rsidRPr="005A038E" w14:paraId="6CC5D053" w14:textId="77777777" w:rsidTr="007E5A01">
        <w:trPr>
          <w:cantSplit/>
          <w:trHeight w:val="291"/>
          <w:tblHeader/>
        </w:trPr>
        <w:tc>
          <w:tcPr>
            <w:tcW w:w="9854" w:type="dxa"/>
            <w:gridSpan w:val="7"/>
            <w:shd w:val="clear" w:color="auto" w:fill="5C3D1E"/>
          </w:tcPr>
          <w:p w14:paraId="2033580E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lastRenderedPageBreak/>
              <w:t>GENERAL RULES</w:t>
            </w:r>
          </w:p>
        </w:tc>
      </w:tr>
      <w:tr w:rsidR="00A51215" w:rsidRPr="005A038E" w14:paraId="58CD16F4" w14:textId="77777777" w:rsidTr="007E5A01">
        <w:trPr>
          <w:cantSplit/>
          <w:trHeight w:val="265"/>
          <w:tblHeader/>
        </w:trPr>
        <w:tc>
          <w:tcPr>
            <w:tcW w:w="1650" w:type="dxa"/>
            <w:gridSpan w:val="5"/>
            <w:shd w:val="clear" w:color="auto" w:fill="auto"/>
          </w:tcPr>
          <w:p w14:paraId="7BD5E5AD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Compliance</w:t>
            </w:r>
          </w:p>
        </w:tc>
        <w:tc>
          <w:tcPr>
            <w:tcW w:w="5269" w:type="dxa"/>
            <w:vMerge w:val="restart"/>
            <w:shd w:val="clear" w:color="auto" w:fill="auto"/>
            <w:vAlign w:val="center"/>
          </w:tcPr>
          <w:p w14:paraId="57D922D8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Rule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14:paraId="401AA231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A51215" w:rsidRPr="005A038E" w14:paraId="46C58253" w14:textId="77777777" w:rsidTr="007E5A01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14:paraId="4EF670B9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5F4F3A21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D75E46B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5269" w:type="dxa"/>
            <w:vMerge/>
            <w:shd w:val="clear" w:color="auto" w:fill="auto"/>
            <w:vAlign w:val="center"/>
          </w:tcPr>
          <w:p w14:paraId="2EC8D44F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14:paraId="6985A2DA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  <w:tr w:rsidR="00A51215" w:rsidRPr="005A038E" w14:paraId="1639A272" w14:textId="77777777" w:rsidTr="007E5A01">
        <w:tc>
          <w:tcPr>
            <w:tcW w:w="9854" w:type="dxa"/>
            <w:gridSpan w:val="7"/>
            <w:shd w:val="clear" w:color="auto" w:fill="E6E6E6"/>
            <w:vAlign w:val="center"/>
          </w:tcPr>
          <w:p w14:paraId="22259108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t>Natural hazard rules - Chapter 5</w:t>
            </w:r>
          </w:p>
        </w:tc>
      </w:tr>
      <w:tr w:rsidR="00A51215" w:rsidRPr="005A038E" w14:paraId="6C66EBEF" w14:textId="77777777" w:rsidTr="007E5A01">
        <w:tc>
          <w:tcPr>
            <w:tcW w:w="525" w:type="dxa"/>
            <w:shd w:val="clear" w:color="auto" w:fill="auto"/>
          </w:tcPr>
          <w:p w14:paraId="3C19AE48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2" w:type="dxa"/>
            <w:gridSpan w:val="2"/>
            <w:shd w:val="clear" w:color="auto" w:fill="auto"/>
          </w:tcPr>
          <w:p w14:paraId="403FC2D8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6922A545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712B28DF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Flood management rules</w:t>
            </w:r>
          </w:p>
        </w:tc>
        <w:tc>
          <w:tcPr>
            <w:tcW w:w="2935" w:type="dxa"/>
            <w:shd w:val="clear" w:color="auto" w:fill="auto"/>
          </w:tcPr>
          <w:p w14:paraId="1FCBE6EE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4284C16C" w14:textId="77777777" w:rsidTr="007E5A01">
        <w:tc>
          <w:tcPr>
            <w:tcW w:w="525" w:type="dxa"/>
            <w:shd w:val="clear" w:color="auto" w:fill="auto"/>
          </w:tcPr>
          <w:p w14:paraId="437627DC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2" w:type="dxa"/>
            <w:gridSpan w:val="2"/>
            <w:shd w:val="clear" w:color="auto" w:fill="auto"/>
          </w:tcPr>
          <w:p w14:paraId="26E3FC77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13591708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5BD5516A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Slope Instability management rules</w:t>
            </w:r>
          </w:p>
        </w:tc>
        <w:tc>
          <w:tcPr>
            <w:tcW w:w="2935" w:type="dxa"/>
            <w:shd w:val="clear" w:color="auto" w:fill="auto"/>
          </w:tcPr>
          <w:p w14:paraId="21A1429A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06A065E4" w14:textId="77777777" w:rsidTr="007E5A01">
        <w:tc>
          <w:tcPr>
            <w:tcW w:w="525" w:type="dxa"/>
            <w:shd w:val="clear" w:color="auto" w:fill="auto"/>
          </w:tcPr>
          <w:p w14:paraId="79FD1DE7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2" w:type="dxa"/>
            <w:gridSpan w:val="2"/>
            <w:shd w:val="clear" w:color="auto" w:fill="auto"/>
          </w:tcPr>
          <w:p w14:paraId="7E7126AB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55E562C9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5C0B8BD0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Liquefaction management rules</w:t>
            </w:r>
          </w:p>
        </w:tc>
        <w:tc>
          <w:tcPr>
            <w:tcW w:w="2935" w:type="dxa"/>
            <w:shd w:val="clear" w:color="auto" w:fill="auto"/>
          </w:tcPr>
          <w:p w14:paraId="41FF9FC0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684EA39F" w14:textId="77777777" w:rsidTr="007E5A01">
        <w:tc>
          <w:tcPr>
            <w:tcW w:w="9854" w:type="dxa"/>
            <w:gridSpan w:val="7"/>
            <w:shd w:val="clear" w:color="auto" w:fill="E6E6E6"/>
            <w:vAlign w:val="center"/>
          </w:tcPr>
          <w:p w14:paraId="527186D6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t>Other rules</w:t>
            </w:r>
          </w:p>
        </w:tc>
      </w:tr>
      <w:tr w:rsidR="00A51215" w:rsidRPr="005A038E" w14:paraId="081B8047" w14:textId="77777777" w:rsidTr="007E5A01">
        <w:tc>
          <w:tcPr>
            <w:tcW w:w="533" w:type="dxa"/>
            <w:gridSpan w:val="2"/>
            <w:shd w:val="clear" w:color="auto" w:fill="auto"/>
          </w:tcPr>
          <w:p w14:paraId="2BE7E979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AF49135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3739EAF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559B5FF0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Earthworks rules - Chapter 8</w:t>
            </w:r>
          </w:p>
        </w:tc>
        <w:tc>
          <w:tcPr>
            <w:tcW w:w="2935" w:type="dxa"/>
            <w:shd w:val="clear" w:color="auto" w:fill="auto"/>
          </w:tcPr>
          <w:p w14:paraId="44BC5527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23BC5CD4" w14:textId="77777777" w:rsidTr="007E5A01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2214E5BB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6BE0AC8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3B057F3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6F2ACF14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Natural &amp; Cultural Heritage rules - Chapter 9</w:t>
            </w:r>
          </w:p>
        </w:tc>
        <w:tc>
          <w:tcPr>
            <w:tcW w:w="2935" w:type="dxa"/>
            <w:shd w:val="clear" w:color="auto" w:fill="auto"/>
          </w:tcPr>
          <w:p w14:paraId="58572F3F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5A08648F" w14:textId="77777777" w:rsidTr="007E5A01">
        <w:tc>
          <w:tcPr>
            <w:tcW w:w="533" w:type="dxa"/>
            <w:gridSpan w:val="2"/>
            <w:shd w:val="clear" w:color="auto" w:fill="auto"/>
          </w:tcPr>
          <w:p w14:paraId="0C41FBCC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A657F39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2CE9DCE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4B88911F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Hazardous Substances &amp; Contaminated Land - Chapter 12</w:t>
            </w:r>
          </w:p>
        </w:tc>
        <w:tc>
          <w:tcPr>
            <w:tcW w:w="2935" w:type="dxa"/>
            <w:shd w:val="clear" w:color="auto" w:fill="auto"/>
          </w:tcPr>
          <w:p w14:paraId="51342F53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1215" w:rsidRPr="005A038E" w14:paraId="0C56DD44" w14:textId="77777777" w:rsidTr="007E5A01">
        <w:tc>
          <w:tcPr>
            <w:tcW w:w="9854" w:type="dxa"/>
            <w:gridSpan w:val="7"/>
            <w:shd w:val="clear" w:color="auto" w:fill="E6E6E6"/>
            <w:vAlign w:val="center"/>
          </w:tcPr>
          <w:p w14:paraId="0F06A0E3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  <w:b/>
              </w:rPr>
              <w:t>NES – Managing Contaminants in Soil to Protect Human Health</w:t>
            </w:r>
          </w:p>
        </w:tc>
      </w:tr>
      <w:tr w:rsidR="00A51215" w:rsidRPr="005A038E" w14:paraId="0C8C38B8" w14:textId="77777777" w:rsidTr="007E5A01">
        <w:tc>
          <w:tcPr>
            <w:tcW w:w="533" w:type="dxa"/>
            <w:gridSpan w:val="2"/>
            <w:shd w:val="clear" w:color="auto" w:fill="auto"/>
          </w:tcPr>
          <w:p w14:paraId="7B73210A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AC76456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E60F9B5" w14:textId="77777777" w:rsidR="00A51215" w:rsidRPr="005A038E" w:rsidRDefault="00A51215" w:rsidP="007E5A01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A038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  <w:b/>
              </w:rPr>
            </w:r>
            <w:r w:rsidRPr="005A038E">
              <w:rPr>
                <w:rFonts w:asciiTheme="minorHAnsi" w:hAnsiTheme="minorHAnsi" w:cstheme="minorHAnsi"/>
                <w:b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269" w:type="dxa"/>
            <w:shd w:val="clear" w:color="auto" w:fill="auto"/>
          </w:tcPr>
          <w:p w14:paraId="09584CA7" w14:textId="77777777" w:rsidR="009F1E80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Applies if site has been used for a HAIL activity</w:t>
            </w:r>
            <w:r w:rsidR="009F1E80" w:rsidRPr="005A038E">
              <w:rPr>
                <w:rFonts w:asciiTheme="minorHAnsi" w:hAnsiTheme="minorHAnsi" w:cstheme="minorHAnsi"/>
              </w:rPr>
              <w:t xml:space="preserve">. </w:t>
            </w:r>
          </w:p>
          <w:p w14:paraId="1B81697A" w14:textId="77777777" w:rsidR="00A51215" w:rsidRPr="005A038E" w:rsidRDefault="009F1E80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PSI/DSI required.</w:t>
            </w:r>
          </w:p>
        </w:tc>
        <w:tc>
          <w:tcPr>
            <w:tcW w:w="2935" w:type="dxa"/>
            <w:shd w:val="clear" w:color="auto" w:fill="auto"/>
          </w:tcPr>
          <w:p w14:paraId="4EB839BF" w14:textId="77777777" w:rsidR="00A51215" w:rsidRPr="005A038E" w:rsidRDefault="00A51215" w:rsidP="007E5A01">
            <w:pPr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A68A6A2" w14:textId="77777777" w:rsidR="00A51215" w:rsidRPr="005A038E" w:rsidRDefault="00A51215" w:rsidP="00A51215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6"/>
        <w:gridCol w:w="3142"/>
      </w:tblGrid>
      <w:tr w:rsidR="007173AB" w:rsidRPr="005A038E" w14:paraId="39980995" w14:textId="77777777" w:rsidTr="00E84A21">
        <w:trPr>
          <w:cantSplit/>
          <w:trHeight w:val="291"/>
        </w:trPr>
        <w:tc>
          <w:tcPr>
            <w:tcW w:w="6629" w:type="dxa"/>
            <w:shd w:val="clear" w:color="auto" w:fill="000000"/>
          </w:tcPr>
          <w:p w14:paraId="1BCD931C" w14:textId="77777777" w:rsidR="007173AB" w:rsidRPr="005A038E" w:rsidRDefault="00A27E8D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sz w:val="24"/>
                <w:szCs w:val="24"/>
              </w:rPr>
              <w:t>GENERAL COMMENTS</w:t>
            </w:r>
            <w:r w:rsidR="007173AB" w:rsidRPr="005A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25" w:type="dxa"/>
            <w:shd w:val="clear" w:color="auto" w:fill="000000"/>
            <w:vAlign w:val="center"/>
          </w:tcPr>
          <w:p w14:paraId="38914F32" w14:textId="77777777" w:rsidR="007173AB" w:rsidRPr="005A038E" w:rsidRDefault="007173AB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73AB" w:rsidRPr="005A038E" w14:paraId="59DA11BC" w14:textId="77777777" w:rsidTr="00E84A21">
        <w:tc>
          <w:tcPr>
            <w:tcW w:w="9854" w:type="dxa"/>
            <w:gridSpan w:val="2"/>
            <w:shd w:val="clear" w:color="auto" w:fill="auto"/>
          </w:tcPr>
          <w:p w14:paraId="18B4597F" w14:textId="77777777" w:rsidR="007173AB" w:rsidRPr="005A038E" w:rsidRDefault="007173AB" w:rsidP="005A038E">
            <w:pPr>
              <w:pStyle w:val="Title"/>
              <w:spacing w:before="120" w:after="12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="00C241F9"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1DE746C5" w14:textId="77777777" w:rsidR="00FB2163" w:rsidRPr="005A038E" w:rsidRDefault="00FB2163" w:rsidP="00C13A67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BF40E4" w:rsidRPr="005A038E" w14:paraId="136679E6" w14:textId="77777777" w:rsidTr="006D6AA6">
        <w:trPr>
          <w:cantSplit/>
          <w:trHeight w:val="291"/>
        </w:trPr>
        <w:tc>
          <w:tcPr>
            <w:tcW w:w="647" w:type="dxa"/>
            <w:shd w:val="clear" w:color="auto" w:fill="1F3864" w:themeFill="accent5" w:themeFillShade="80"/>
            <w:vAlign w:val="center"/>
          </w:tcPr>
          <w:p w14:paraId="4C92B581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Y</w:t>
            </w:r>
          </w:p>
        </w:tc>
        <w:tc>
          <w:tcPr>
            <w:tcW w:w="649" w:type="dxa"/>
            <w:shd w:val="clear" w:color="auto" w:fill="1F3864" w:themeFill="accent5" w:themeFillShade="80"/>
            <w:vAlign w:val="center"/>
          </w:tcPr>
          <w:p w14:paraId="3349E9B6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</w:rPr>
            </w:pPr>
            <w:r w:rsidRPr="005A038E">
              <w:rPr>
                <w:rFonts w:asciiTheme="minorHAnsi" w:hAnsiTheme="minorHAnsi" w:cstheme="minorHAnsi"/>
                <w:color w:val="FFFFFF"/>
              </w:rPr>
              <w:t>N</w:t>
            </w:r>
            <w:r w:rsidR="0073436C" w:rsidRPr="005A038E">
              <w:rPr>
                <w:rFonts w:asciiTheme="minorHAnsi" w:hAnsiTheme="minorHAnsi" w:cstheme="minorHAnsi"/>
                <w:color w:val="FFFFFF"/>
              </w:rPr>
              <w:t>/A</w:t>
            </w:r>
          </w:p>
        </w:tc>
        <w:tc>
          <w:tcPr>
            <w:tcW w:w="5459" w:type="dxa"/>
            <w:shd w:val="clear" w:color="auto" w:fill="1F3864" w:themeFill="accent5" w:themeFillShade="80"/>
            <w:vAlign w:val="center"/>
          </w:tcPr>
          <w:p w14:paraId="3597A869" w14:textId="77777777" w:rsidR="00BF40E4" w:rsidRPr="005A038E" w:rsidRDefault="006D6AA6" w:rsidP="00BF40E4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SPECIALISTS</w:t>
            </w:r>
          </w:p>
        </w:tc>
        <w:tc>
          <w:tcPr>
            <w:tcW w:w="2873" w:type="dxa"/>
            <w:shd w:val="clear" w:color="auto" w:fill="1F3864" w:themeFill="accent5" w:themeFillShade="80"/>
            <w:vAlign w:val="center"/>
          </w:tcPr>
          <w:p w14:paraId="16248DF4" w14:textId="77777777" w:rsidR="00BF40E4" w:rsidRPr="005A038E" w:rsidRDefault="00BF40E4" w:rsidP="00BF40E4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5A038E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Comments</w:t>
            </w:r>
          </w:p>
        </w:tc>
      </w:tr>
      <w:tr w:rsidR="0073436C" w:rsidRPr="005A038E" w14:paraId="19135953" w14:textId="77777777" w:rsidTr="0073436C">
        <w:tc>
          <w:tcPr>
            <w:tcW w:w="647" w:type="dxa"/>
            <w:shd w:val="clear" w:color="auto" w:fill="B4C6E7" w:themeFill="accent5" w:themeFillTint="66"/>
          </w:tcPr>
          <w:p w14:paraId="5D5F1F21" w14:textId="77777777" w:rsidR="0073436C" w:rsidRPr="005A038E" w:rsidRDefault="0073436C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B4C6E7" w:themeFill="accent5" w:themeFillTint="66"/>
          </w:tcPr>
          <w:p w14:paraId="253A2622" w14:textId="77777777" w:rsidR="0073436C" w:rsidRPr="005A038E" w:rsidRDefault="0073436C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332" w:type="dxa"/>
            <w:gridSpan w:val="2"/>
            <w:shd w:val="clear" w:color="auto" w:fill="B4C6E7" w:themeFill="accent5" w:themeFillTint="66"/>
          </w:tcPr>
          <w:p w14:paraId="42D5A478" w14:textId="77777777" w:rsidR="0073436C" w:rsidRPr="005A038E" w:rsidRDefault="0073436C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t xml:space="preserve">Infill / Simple </w:t>
            </w:r>
          </w:p>
        </w:tc>
      </w:tr>
      <w:tr w:rsidR="0073436C" w:rsidRPr="005A038E" w14:paraId="12975989" w14:textId="77777777" w:rsidTr="0073436C">
        <w:tc>
          <w:tcPr>
            <w:tcW w:w="9628" w:type="dxa"/>
            <w:gridSpan w:val="4"/>
            <w:shd w:val="clear" w:color="auto" w:fill="D9E2F3" w:themeFill="accent5" w:themeFillTint="33"/>
          </w:tcPr>
          <w:p w14:paraId="165694CE" w14:textId="77777777" w:rsidR="0073436C" w:rsidRPr="005A038E" w:rsidRDefault="0073436C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Connect Tasks</w:t>
            </w:r>
          </w:p>
        </w:tc>
      </w:tr>
      <w:tr w:rsidR="00BF40E4" w:rsidRPr="005A038E" w14:paraId="36C7BCB3" w14:textId="77777777" w:rsidTr="00BF40E4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5352A72C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24E42AFD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051E3E1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Engineering report - Subd (DB) - Nigel Baker</w:t>
            </w:r>
          </w:p>
          <w:p w14:paraId="40A022E1" w14:textId="77777777" w:rsidR="0085341E" w:rsidRPr="00CB347E" w:rsidRDefault="0085341E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   </w:t>
            </w: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>(Servicing Requirements)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5A66DA0B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BF40E4" w:rsidRPr="005A038E" w14:paraId="68C01C8A" w14:textId="77777777" w:rsidTr="00BF40E4">
        <w:tc>
          <w:tcPr>
            <w:tcW w:w="647" w:type="dxa"/>
            <w:shd w:val="clear" w:color="auto" w:fill="auto"/>
          </w:tcPr>
          <w:p w14:paraId="279EFDAA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976260C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49E522E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Subd Engineer - Geotech (DB)</w:t>
            </w:r>
          </w:p>
          <w:p w14:paraId="28C394EA" w14:textId="77777777" w:rsidR="0085341E" w:rsidRPr="00CB347E" w:rsidRDefault="0085341E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   </w:t>
            </w: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>(Vacant Site)</w:t>
            </w:r>
          </w:p>
        </w:tc>
        <w:tc>
          <w:tcPr>
            <w:tcW w:w="2873" w:type="dxa"/>
            <w:shd w:val="clear" w:color="auto" w:fill="auto"/>
          </w:tcPr>
          <w:p w14:paraId="7234A58E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BF40E4" w:rsidRPr="005A038E" w14:paraId="5CEC3F8E" w14:textId="77777777" w:rsidTr="00BF40E4">
        <w:tc>
          <w:tcPr>
            <w:tcW w:w="647" w:type="dxa"/>
            <w:shd w:val="clear" w:color="auto" w:fill="auto"/>
          </w:tcPr>
          <w:p w14:paraId="2D13BFF6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9B8146F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5F4DEE2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Subd Engineer - Earthworks (DB)</w:t>
            </w:r>
          </w:p>
          <w:p w14:paraId="2E1767E8" w14:textId="77777777" w:rsidR="0085341E" w:rsidRPr="00CB347E" w:rsidRDefault="0085341E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 xml:space="preserve">   (Earthworks if large amounts, deep cut/fill, or sloped site)</w:t>
            </w:r>
          </w:p>
        </w:tc>
        <w:tc>
          <w:tcPr>
            <w:tcW w:w="2873" w:type="dxa"/>
            <w:shd w:val="clear" w:color="auto" w:fill="auto"/>
          </w:tcPr>
          <w:p w14:paraId="52FA0705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BF40E4" w:rsidRPr="005A038E" w14:paraId="220C942E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0446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DB87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ABAC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Env Health- Contamination (DB)</w:t>
            </w:r>
          </w:p>
          <w:p w14:paraId="746BD952" w14:textId="77777777" w:rsidR="0085341E" w:rsidRPr="00CB347E" w:rsidRDefault="0085341E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 xml:space="preserve">   (HAIL Site)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17F2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BF40E4" w:rsidRPr="005A038E" w14:paraId="21175BA0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6673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3D64" w14:textId="77777777" w:rsidR="00BF40E4" w:rsidRPr="005A038E" w:rsidRDefault="00BF40E4" w:rsidP="00BF40E4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0996" w14:textId="77777777" w:rsidR="0085341E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Fire engineering (DB)</w:t>
            </w:r>
            <w:r w:rsidR="0085341E"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7BAC7450" w14:textId="77777777" w:rsidR="00BF40E4" w:rsidRPr="00CB347E" w:rsidRDefault="0085341E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 xml:space="preserve">   (Unit</w:t>
            </w:r>
            <w:r w:rsidR="0073436C" w:rsidRPr="00CB347E">
              <w:rPr>
                <w:rFonts w:asciiTheme="minorHAnsi" w:hAnsiTheme="minorHAnsi" w:cstheme="minorHAnsi"/>
                <w:b w:val="0"/>
                <w:i/>
                <w:iCs/>
              </w:rPr>
              <w:t xml:space="preserve"> T</w:t>
            </w: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>itles and Cross Lease</w:t>
            </w:r>
            <w:r w:rsidR="00722E6D" w:rsidRPr="00CB347E">
              <w:rPr>
                <w:rFonts w:asciiTheme="minorHAnsi" w:hAnsiTheme="minorHAnsi" w:cstheme="minorHAnsi"/>
                <w:b w:val="0"/>
                <w:i/>
                <w:iCs/>
              </w:rPr>
              <w:t xml:space="preserve"> only</w:t>
            </w:r>
            <w:r w:rsidRPr="00CB347E">
              <w:rPr>
                <w:rFonts w:asciiTheme="minorHAnsi" w:hAnsiTheme="minorHAnsi" w:cstheme="minorHAnsi"/>
                <w:b w:val="0"/>
                <w:i/>
                <w:iCs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2371" w14:textId="77777777" w:rsidR="00BF40E4" w:rsidRPr="005A038E" w:rsidRDefault="00BF40E4" w:rsidP="00BF40E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3436C" w:rsidRPr="005A038E" w14:paraId="0CAF17D0" w14:textId="77777777" w:rsidTr="0073436C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22DE19" w14:textId="77777777" w:rsidR="0073436C" w:rsidRPr="005A038E" w:rsidRDefault="0073436C" w:rsidP="0085341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Emails</w:t>
            </w:r>
          </w:p>
        </w:tc>
      </w:tr>
      <w:tr w:rsidR="0085341E" w:rsidRPr="005A038E" w14:paraId="5DB21853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38EA" w14:textId="77777777" w:rsidR="0085341E" w:rsidRPr="005A038E" w:rsidRDefault="0085341E" w:rsidP="0085341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453E" w14:textId="77777777" w:rsidR="0085341E" w:rsidRPr="005A038E" w:rsidRDefault="0085341E" w:rsidP="0085341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C5E" w14:textId="77777777" w:rsidR="0085341E" w:rsidRPr="005A038E" w:rsidRDefault="0085341E" w:rsidP="0085341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Amalgamation - LINZ </w:t>
            </w:r>
            <w:hyperlink r:id="rId10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customersupport@linz.govt.nz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- </w:t>
            </w:r>
            <w:hyperlink r:id="rId11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14/570783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email template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AC0" w14:textId="77777777" w:rsidR="0085341E" w:rsidRPr="005A038E" w:rsidRDefault="0085341E" w:rsidP="0085341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85341E" w:rsidRPr="005A038E" w14:paraId="0AAAA06E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1CAB" w14:textId="77777777" w:rsidR="0085341E" w:rsidRPr="005A038E" w:rsidRDefault="0085341E" w:rsidP="0085341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0E8" w14:textId="77777777" w:rsidR="0085341E" w:rsidRPr="005A038E" w:rsidRDefault="0085341E" w:rsidP="0085341E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E462" w14:textId="77777777" w:rsidR="0085341E" w:rsidRPr="005A038E" w:rsidRDefault="0085341E" w:rsidP="0085341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Cultural - Mahaanui Kurataiao </w:t>
            </w:r>
            <w:hyperlink r:id="rId12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mahaanui.admin@ngaitahu.iwi.nz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 - </w:t>
            </w:r>
            <w:hyperlink r:id="rId13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17/1288590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email </w:t>
            </w:r>
            <w:r w:rsidR="00313FCF" w:rsidRPr="005A038E">
              <w:rPr>
                <w:rFonts w:asciiTheme="minorHAnsi" w:hAnsiTheme="minorHAnsi" w:cstheme="minorHAnsi"/>
                <w:b w:val="0"/>
              </w:rPr>
              <w:t>template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DBF" w14:textId="77777777" w:rsidR="0085341E" w:rsidRPr="005A038E" w:rsidRDefault="0085341E" w:rsidP="0085341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404C7705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5FD8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D10A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31DD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Flood Management - Sheryl Keenan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E532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18A2CD63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DC13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95E7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7FF5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Subdivision/Street Trees - John Thornton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A6F4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3EC9AC83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146D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5BB0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2A5B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Esplanade - Peter Barnes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C079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63334FF3" w14:textId="77777777" w:rsidTr="00BF40E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ED2A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3A5A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5D38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Electricity Lines - Orion / Transpower (distribution / transmission)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4F8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3436C" w:rsidRPr="005A038E" w14:paraId="61BD364D" w14:textId="77777777" w:rsidTr="0073436C">
        <w:tc>
          <w:tcPr>
            <w:tcW w:w="647" w:type="dxa"/>
            <w:shd w:val="clear" w:color="auto" w:fill="B4C6E7" w:themeFill="accent5" w:themeFillTint="66"/>
          </w:tcPr>
          <w:p w14:paraId="428EFFA9" w14:textId="77777777" w:rsidR="0073436C" w:rsidRPr="005A038E" w:rsidRDefault="0073436C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B4C6E7" w:themeFill="accent5" w:themeFillTint="66"/>
          </w:tcPr>
          <w:p w14:paraId="02F2BCD5" w14:textId="77777777" w:rsidR="0073436C" w:rsidRPr="005A038E" w:rsidRDefault="0073436C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332" w:type="dxa"/>
            <w:gridSpan w:val="2"/>
            <w:shd w:val="clear" w:color="auto" w:fill="B4C6E7" w:themeFill="accent5" w:themeFillTint="66"/>
          </w:tcPr>
          <w:p w14:paraId="3542E0F7" w14:textId="77777777" w:rsidR="0073436C" w:rsidRPr="005A038E" w:rsidRDefault="0073436C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</w:rPr>
              <w:t>Greenfield / Complex</w:t>
            </w:r>
          </w:p>
        </w:tc>
      </w:tr>
      <w:tr w:rsidR="0073436C" w:rsidRPr="005A038E" w14:paraId="4E910769" w14:textId="77777777" w:rsidTr="0073436C">
        <w:tc>
          <w:tcPr>
            <w:tcW w:w="9628" w:type="dxa"/>
            <w:gridSpan w:val="4"/>
            <w:shd w:val="clear" w:color="auto" w:fill="D9E2F3" w:themeFill="accent5" w:themeFillTint="33"/>
          </w:tcPr>
          <w:p w14:paraId="32D91F42" w14:textId="77777777" w:rsidR="0073436C" w:rsidRPr="005A038E" w:rsidRDefault="0073436C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lastRenderedPageBreak/>
              <w:t>Connect Tasks</w:t>
            </w:r>
          </w:p>
        </w:tc>
      </w:tr>
      <w:tr w:rsidR="003E31BD" w:rsidRPr="005A038E" w14:paraId="18683243" w14:textId="77777777" w:rsidTr="00BF40E4">
        <w:tc>
          <w:tcPr>
            <w:tcW w:w="647" w:type="dxa"/>
            <w:shd w:val="clear" w:color="auto" w:fill="auto"/>
          </w:tcPr>
          <w:p w14:paraId="2CD61838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2C6BE45A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2241987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Subd Engineer - Geotech (DB)</w:t>
            </w:r>
          </w:p>
        </w:tc>
        <w:tc>
          <w:tcPr>
            <w:tcW w:w="2873" w:type="dxa"/>
            <w:shd w:val="clear" w:color="auto" w:fill="auto"/>
          </w:tcPr>
          <w:p w14:paraId="7DF418CB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00701EA0" w14:textId="77777777" w:rsidTr="00BF40E4">
        <w:tc>
          <w:tcPr>
            <w:tcW w:w="647" w:type="dxa"/>
            <w:shd w:val="clear" w:color="auto" w:fill="auto"/>
          </w:tcPr>
          <w:p w14:paraId="705CFA65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9FEEE87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4117203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Subd Engineer - Earthworks (DB)</w:t>
            </w:r>
          </w:p>
        </w:tc>
        <w:tc>
          <w:tcPr>
            <w:tcW w:w="2873" w:type="dxa"/>
            <w:shd w:val="clear" w:color="auto" w:fill="auto"/>
          </w:tcPr>
          <w:p w14:paraId="2C4F7CB6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4BFD56BF" w14:textId="77777777" w:rsidTr="00BF40E4">
        <w:tc>
          <w:tcPr>
            <w:tcW w:w="647" w:type="dxa"/>
            <w:shd w:val="clear" w:color="auto" w:fill="auto"/>
          </w:tcPr>
          <w:p w14:paraId="68537EB2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63050B3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694C6C1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Env Health- Contamination (DB)</w:t>
            </w:r>
          </w:p>
        </w:tc>
        <w:tc>
          <w:tcPr>
            <w:tcW w:w="2873" w:type="dxa"/>
            <w:shd w:val="clear" w:color="auto" w:fill="auto"/>
          </w:tcPr>
          <w:p w14:paraId="7499D13F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62250EB4" w14:textId="77777777" w:rsidTr="00BF40E4">
        <w:tc>
          <w:tcPr>
            <w:tcW w:w="647" w:type="dxa"/>
            <w:shd w:val="clear" w:color="auto" w:fill="auto"/>
          </w:tcPr>
          <w:p w14:paraId="50F5B6C7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D71BE84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FA6C012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Specialist input - Env Health - Noise/Acoustic (DB)</w:t>
            </w:r>
          </w:p>
        </w:tc>
        <w:tc>
          <w:tcPr>
            <w:tcW w:w="2873" w:type="dxa"/>
            <w:shd w:val="clear" w:color="auto" w:fill="auto"/>
          </w:tcPr>
          <w:p w14:paraId="0B233E98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3436C" w:rsidRPr="005A038E" w14:paraId="42A2DC30" w14:textId="77777777" w:rsidTr="0073436C">
        <w:tc>
          <w:tcPr>
            <w:tcW w:w="9628" w:type="dxa"/>
            <w:gridSpan w:val="4"/>
            <w:shd w:val="clear" w:color="auto" w:fill="D9E2F3" w:themeFill="accent5" w:themeFillTint="33"/>
          </w:tcPr>
          <w:p w14:paraId="42B20627" w14:textId="77777777" w:rsidR="0073436C" w:rsidRPr="005A038E" w:rsidRDefault="0073436C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t>Emails</w:t>
            </w:r>
          </w:p>
        </w:tc>
      </w:tr>
      <w:tr w:rsidR="003E31BD" w:rsidRPr="005A038E" w14:paraId="5E304E8F" w14:textId="77777777" w:rsidTr="00BF40E4">
        <w:tc>
          <w:tcPr>
            <w:tcW w:w="647" w:type="dxa"/>
            <w:shd w:val="clear" w:color="auto" w:fill="auto"/>
          </w:tcPr>
          <w:p w14:paraId="7CE5E4FE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A8ED006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3CF3172" w14:textId="77777777" w:rsidR="003E31BD" w:rsidRPr="005A038E" w:rsidRDefault="003E31BD" w:rsidP="00722E6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Water/Sewer - Alison Tang</w:t>
            </w:r>
          </w:p>
        </w:tc>
        <w:tc>
          <w:tcPr>
            <w:tcW w:w="2873" w:type="dxa"/>
            <w:shd w:val="clear" w:color="auto" w:fill="auto"/>
          </w:tcPr>
          <w:p w14:paraId="6EA8D640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7621E126" w14:textId="77777777" w:rsidTr="00BF40E4">
        <w:tc>
          <w:tcPr>
            <w:tcW w:w="647" w:type="dxa"/>
            <w:shd w:val="clear" w:color="auto" w:fill="auto"/>
          </w:tcPr>
          <w:p w14:paraId="7E42A0C8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D1F1AE1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D571E41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Stormwater - Brian Norton</w:t>
            </w:r>
          </w:p>
        </w:tc>
        <w:tc>
          <w:tcPr>
            <w:tcW w:w="2873" w:type="dxa"/>
            <w:shd w:val="clear" w:color="auto" w:fill="auto"/>
          </w:tcPr>
          <w:p w14:paraId="62306865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2BFA9D2C" w14:textId="77777777" w:rsidTr="00BF40E4">
        <w:tc>
          <w:tcPr>
            <w:tcW w:w="647" w:type="dxa"/>
            <w:shd w:val="clear" w:color="auto" w:fill="auto"/>
          </w:tcPr>
          <w:p w14:paraId="0CC775AE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AFA45E3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E57FFB6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Waterway Enhancement - Emily Tredinnick </w:t>
            </w:r>
          </w:p>
        </w:tc>
        <w:tc>
          <w:tcPr>
            <w:tcW w:w="2873" w:type="dxa"/>
            <w:shd w:val="clear" w:color="auto" w:fill="auto"/>
          </w:tcPr>
          <w:p w14:paraId="20F9D8B0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4568CEF7" w14:textId="77777777" w:rsidTr="00BF40E4">
        <w:tc>
          <w:tcPr>
            <w:tcW w:w="647" w:type="dxa"/>
            <w:shd w:val="clear" w:color="auto" w:fill="auto"/>
          </w:tcPr>
          <w:p w14:paraId="486C7487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3BF4D31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D0104BA" w14:textId="77777777" w:rsidR="003E31BD" w:rsidRPr="005A038E" w:rsidRDefault="00313FCF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Waterway General - Bitty Babu</w:t>
            </w:r>
          </w:p>
        </w:tc>
        <w:tc>
          <w:tcPr>
            <w:tcW w:w="2873" w:type="dxa"/>
            <w:shd w:val="clear" w:color="auto" w:fill="auto"/>
          </w:tcPr>
          <w:p w14:paraId="0B1F28B1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10357DC6" w14:textId="77777777" w:rsidTr="00BF40E4">
        <w:tc>
          <w:tcPr>
            <w:tcW w:w="647" w:type="dxa"/>
            <w:shd w:val="clear" w:color="auto" w:fill="auto"/>
          </w:tcPr>
          <w:p w14:paraId="60D8AA34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30669E0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818A02C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Transport - Weng-Kei Chen</w:t>
            </w:r>
            <w:r w:rsidR="00CB347E">
              <w:rPr>
                <w:rFonts w:asciiTheme="minorHAnsi" w:hAnsiTheme="minorHAnsi" w:cstheme="minorHAnsi"/>
                <w:b w:val="0"/>
              </w:rPr>
              <w:t xml:space="preserve">, Peter Rodgers, </w:t>
            </w:r>
            <w:r w:rsidR="00CB347E" w:rsidRPr="005A038E">
              <w:rPr>
                <w:rFonts w:asciiTheme="minorHAnsi" w:hAnsiTheme="minorHAnsi" w:cstheme="minorHAnsi"/>
                <w:b w:val="0"/>
              </w:rPr>
              <w:t>Andy Miln</w:t>
            </w:r>
            <w:r w:rsidR="00CB347E">
              <w:rPr>
                <w:rFonts w:asciiTheme="minorHAnsi" w:hAnsiTheme="minorHAnsi" w:cstheme="minorHAnsi"/>
                <w:b w:val="0"/>
              </w:rPr>
              <w:t>e</w:t>
            </w:r>
          </w:p>
        </w:tc>
        <w:tc>
          <w:tcPr>
            <w:tcW w:w="2873" w:type="dxa"/>
            <w:shd w:val="clear" w:color="auto" w:fill="auto"/>
          </w:tcPr>
          <w:p w14:paraId="43C5A41B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06FFDB8B" w14:textId="77777777" w:rsidTr="00BF40E4">
        <w:tc>
          <w:tcPr>
            <w:tcW w:w="647" w:type="dxa"/>
            <w:shd w:val="clear" w:color="auto" w:fill="auto"/>
          </w:tcPr>
          <w:p w14:paraId="6F26BFDC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C9B5E32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F7986FF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Reserves/Greenspace/Esplanade - Peter Barnes</w:t>
            </w:r>
          </w:p>
        </w:tc>
        <w:tc>
          <w:tcPr>
            <w:tcW w:w="2873" w:type="dxa"/>
            <w:shd w:val="clear" w:color="auto" w:fill="auto"/>
          </w:tcPr>
          <w:p w14:paraId="643CAE84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15A2E143" w14:textId="77777777" w:rsidTr="00BF40E4">
        <w:tc>
          <w:tcPr>
            <w:tcW w:w="647" w:type="dxa"/>
            <w:shd w:val="clear" w:color="auto" w:fill="auto"/>
          </w:tcPr>
          <w:p w14:paraId="209611F4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83B88CB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EFBB4B4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Urban Design - </w:t>
            </w:r>
            <w:hyperlink r:id="rId14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UrbanDesign@ccc.govt.nz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</w:tcPr>
          <w:p w14:paraId="795038E0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73436C" w:rsidRPr="005A038E" w14:paraId="7AFAC046" w14:textId="77777777" w:rsidTr="0073436C">
        <w:tc>
          <w:tcPr>
            <w:tcW w:w="647" w:type="dxa"/>
            <w:shd w:val="clear" w:color="auto" w:fill="auto"/>
          </w:tcPr>
          <w:p w14:paraId="24A892CB" w14:textId="77777777" w:rsidR="0073436C" w:rsidRPr="005A038E" w:rsidRDefault="0073436C" w:rsidP="0073436C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2144C36" w14:textId="77777777" w:rsidR="0073436C" w:rsidRPr="005A038E" w:rsidRDefault="0073436C" w:rsidP="0073436C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FBCA4FD" w14:textId="77777777" w:rsidR="0073436C" w:rsidRPr="005A038E" w:rsidRDefault="0073436C" w:rsidP="007343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Heritage - </w:t>
            </w:r>
            <w:hyperlink r:id="rId15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Heritage@ccc.govt.nz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</w:tcPr>
          <w:p w14:paraId="53122AA4" w14:textId="77777777" w:rsidR="0073436C" w:rsidRPr="005A038E" w:rsidRDefault="0073436C" w:rsidP="0073436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5CE1D96D" w14:textId="77777777" w:rsidTr="00BF40E4">
        <w:tc>
          <w:tcPr>
            <w:tcW w:w="647" w:type="dxa"/>
            <w:shd w:val="clear" w:color="auto" w:fill="auto"/>
          </w:tcPr>
          <w:p w14:paraId="00AF3073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BE2585C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5649E30" w14:textId="77777777" w:rsidR="003E31BD" w:rsidRPr="005A038E" w:rsidRDefault="00313FCF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Amalgamation - LINZ </w:t>
            </w:r>
            <w:hyperlink r:id="rId16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customersupport@linz.govt.nz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- </w:t>
            </w:r>
            <w:hyperlink r:id="rId17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14/570783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email template</w:t>
            </w:r>
          </w:p>
        </w:tc>
        <w:tc>
          <w:tcPr>
            <w:tcW w:w="2873" w:type="dxa"/>
            <w:shd w:val="clear" w:color="auto" w:fill="auto"/>
          </w:tcPr>
          <w:p w14:paraId="5015516E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0264C68A" w14:textId="77777777" w:rsidTr="00BF40E4">
        <w:tc>
          <w:tcPr>
            <w:tcW w:w="647" w:type="dxa"/>
            <w:shd w:val="clear" w:color="auto" w:fill="auto"/>
          </w:tcPr>
          <w:p w14:paraId="5F5F1D16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EEBC3CF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5C3CED8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Lizards - Chris McClure </w:t>
            </w:r>
          </w:p>
        </w:tc>
        <w:tc>
          <w:tcPr>
            <w:tcW w:w="2873" w:type="dxa"/>
            <w:shd w:val="clear" w:color="auto" w:fill="auto"/>
          </w:tcPr>
          <w:p w14:paraId="13E2E480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612A0DF7" w14:textId="77777777" w:rsidTr="00BF40E4">
        <w:tc>
          <w:tcPr>
            <w:tcW w:w="647" w:type="dxa"/>
            <w:shd w:val="clear" w:color="auto" w:fill="auto"/>
          </w:tcPr>
          <w:p w14:paraId="6F214CE9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B906A00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E3F6D60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Birds - Andrew Crossland</w:t>
            </w:r>
          </w:p>
        </w:tc>
        <w:tc>
          <w:tcPr>
            <w:tcW w:w="2873" w:type="dxa"/>
            <w:shd w:val="clear" w:color="auto" w:fill="auto"/>
          </w:tcPr>
          <w:p w14:paraId="0253BA98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48E70D74" w14:textId="77777777" w:rsidTr="00BF40E4">
        <w:tc>
          <w:tcPr>
            <w:tcW w:w="647" w:type="dxa"/>
            <w:shd w:val="clear" w:color="auto" w:fill="auto"/>
          </w:tcPr>
          <w:p w14:paraId="2566B824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0B30DC6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02456D3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Landscape Approval - </w:t>
            </w:r>
            <w:hyperlink r:id="rId18" w:history="1">
              <w:r w:rsidR="00D82BF3"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landscape.approval@ccc.govt.nz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2873" w:type="dxa"/>
            <w:shd w:val="clear" w:color="auto" w:fill="auto"/>
          </w:tcPr>
          <w:p w14:paraId="2D2393BA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3A72D2C1" w14:textId="77777777" w:rsidTr="00BF40E4">
        <w:tc>
          <w:tcPr>
            <w:tcW w:w="647" w:type="dxa"/>
            <w:shd w:val="clear" w:color="auto" w:fill="auto"/>
          </w:tcPr>
          <w:p w14:paraId="62FBEE89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5FADDF9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422A25A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Subdivision/Street Trees - John Thornton</w:t>
            </w:r>
          </w:p>
        </w:tc>
        <w:tc>
          <w:tcPr>
            <w:tcW w:w="2873" w:type="dxa"/>
            <w:shd w:val="clear" w:color="auto" w:fill="auto"/>
          </w:tcPr>
          <w:p w14:paraId="2FBB2B24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31E12182" w14:textId="77777777" w:rsidTr="00BF40E4">
        <w:tc>
          <w:tcPr>
            <w:tcW w:w="647" w:type="dxa"/>
            <w:shd w:val="clear" w:color="auto" w:fill="auto"/>
          </w:tcPr>
          <w:p w14:paraId="620C0550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234A7AE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9117AFB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>Electricity Lines - Orion / Transpower (distribution / transmission)</w:t>
            </w:r>
          </w:p>
        </w:tc>
        <w:tc>
          <w:tcPr>
            <w:tcW w:w="2873" w:type="dxa"/>
            <w:shd w:val="clear" w:color="auto" w:fill="auto"/>
          </w:tcPr>
          <w:p w14:paraId="6EA7AE93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  <w:tr w:rsidR="003E31BD" w:rsidRPr="005A038E" w14:paraId="20ADCF96" w14:textId="77777777" w:rsidTr="00BF40E4">
        <w:tc>
          <w:tcPr>
            <w:tcW w:w="647" w:type="dxa"/>
            <w:shd w:val="clear" w:color="auto" w:fill="auto"/>
          </w:tcPr>
          <w:p w14:paraId="24CF457B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EA93D93" w14:textId="77777777" w:rsidR="003E31BD" w:rsidRPr="005A038E" w:rsidRDefault="003E31BD" w:rsidP="003E31BD">
            <w:pPr>
              <w:pStyle w:val="Title"/>
              <w:spacing w:before="40" w:after="40"/>
              <w:rPr>
                <w:rFonts w:asciiTheme="minorHAnsi" w:hAnsiTheme="minorHAnsi" w:cstheme="minorHAnsi"/>
              </w:rPr>
            </w:pPr>
            <w:r w:rsidRPr="005A038E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38E">
              <w:rPr>
                <w:rFonts w:asciiTheme="minorHAnsi" w:hAnsiTheme="minorHAnsi" w:cstheme="minorHAnsi"/>
              </w:rPr>
              <w:instrText xml:space="preserve"> FORMCHECKBOX </w:instrText>
            </w:r>
            <w:r w:rsidRPr="005A038E">
              <w:rPr>
                <w:rFonts w:asciiTheme="minorHAnsi" w:hAnsiTheme="minorHAnsi" w:cstheme="minorHAnsi"/>
              </w:rPr>
            </w:r>
            <w:r w:rsidRPr="005A038E">
              <w:rPr>
                <w:rFonts w:asciiTheme="minorHAnsi" w:hAnsiTheme="minorHAnsi" w:cstheme="minorHAnsi"/>
              </w:rPr>
              <w:fldChar w:fldCharType="separate"/>
            </w:r>
            <w:r w:rsidRPr="005A03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DAC0B96" w14:textId="77777777" w:rsidR="003E31BD" w:rsidRPr="005A038E" w:rsidRDefault="00313FCF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t xml:space="preserve">Cultural - Mahaanui Kurataiao </w:t>
            </w:r>
            <w:hyperlink r:id="rId19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mahaanui.admin@ngaitahu.iwi.nz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 - </w:t>
            </w:r>
            <w:hyperlink r:id="rId20" w:history="1">
              <w:r w:rsidRPr="005A038E">
                <w:rPr>
                  <w:rStyle w:val="Hyperlink"/>
                  <w:rFonts w:asciiTheme="minorHAnsi" w:hAnsiTheme="minorHAnsi" w:cstheme="minorHAnsi"/>
                  <w:b w:val="0"/>
                </w:rPr>
                <w:t>17/1288590</w:t>
              </w:r>
            </w:hyperlink>
            <w:r w:rsidRPr="005A038E">
              <w:rPr>
                <w:rFonts w:asciiTheme="minorHAnsi" w:hAnsiTheme="minorHAnsi" w:cstheme="minorHAnsi"/>
                <w:b w:val="0"/>
              </w:rPr>
              <w:t xml:space="preserve"> email template</w:t>
            </w:r>
          </w:p>
        </w:tc>
        <w:tc>
          <w:tcPr>
            <w:tcW w:w="2873" w:type="dxa"/>
            <w:shd w:val="clear" w:color="auto" w:fill="auto"/>
          </w:tcPr>
          <w:p w14:paraId="4C457BDE" w14:textId="77777777" w:rsidR="003E31BD" w:rsidRPr="005A038E" w:rsidRDefault="003E31BD" w:rsidP="003E31B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</w:rPr>
            </w:pPr>
            <w:r w:rsidRPr="005A038E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038E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A038E">
              <w:rPr>
                <w:rFonts w:asciiTheme="minorHAnsi" w:hAnsiTheme="minorHAnsi" w:cstheme="minorHAnsi"/>
                <w:b w:val="0"/>
              </w:rPr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t> </w:t>
            </w:r>
            <w:r w:rsidRPr="005A038E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</w:tr>
    </w:tbl>
    <w:p w14:paraId="47018276" w14:textId="77777777" w:rsidR="00262E2C" w:rsidRPr="005A038E" w:rsidRDefault="00262E2C" w:rsidP="00C13A67">
      <w:pPr>
        <w:rPr>
          <w:rFonts w:asciiTheme="minorHAnsi" w:hAnsiTheme="minorHAnsi" w:cstheme="minorHAnsi"/>
          <w:b/>
          <w:sz w:val="21"/>
          <w:szCs w:val="21"/>
        </w:rPr>
      </w:pPr>
    </w:p>
    <w:sectPr w:rsidR="00262E2C" w:rsidRPr="005A038E" w:rsidSect="006B61F3">
      <w:headerReference w:type="default" r:id="rId21"/>
      <w:footerReference w:type="even" r:id="rId22"/>
      <w:footerReference w:type="default" r:id="rId23"/>
      <w:type w:val="continuous"/>
      <w:pgSz w:w="11906" w:h="16838" w:code="9"/>
      <w:pgMar w:top="1418" w:right="1134" w:bottom="1021" w:left="1134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9A60" w14:textId="77777777" w:rsidR="00C52015" w:rsidRDefault="00C52015">
      <w:r>
        <w:separator/>
      </w:r>
    </w:p>
  </w:endnote>
  <w:endnote w:type="continuationSeparator" w:id="0">
    <w:p w14:paraId="64CFF647" w14:textId="77777777" w:rsidR="00C52015" w:rsidRDefault="00C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ABCB" w14:textId="77777777" w:rsidR="0073436C" w:rsidRDefault="0073436C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23684A9" w14:textId="77777777" w:rsidR="0073436C" w:rsidRDefault="0073436C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2DBA" w14:textId="77777777" w:rsidR="0073436C" w:rsidRPr="005A038E" w:rsidRDefault="0073436C" w:rsidP="00EB4502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5A038E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72DFD" w:rsidRPr="005A038E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5A038E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5A038E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72DFD" w:rsidRPr="005A038E">
      <w:rPr>
        <w:rStyle w:val="PageNumber"/>
        <w:rFonts w:asciiTheme="minorHAnsi" w:hAnsiTheme="minorHAnsi" w:cstheme="minorHAnsi"/>
        <w:noProof/>
        <w:sz w:val="16"/>
        <w:szCs w:val="16"/>
      </w:rPr>
      <w:t>8</w:t>
    </w:r>
    <w:r w:rsidRPr="005A038E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150FA34" w14:textId="77777777" w:rsidR="0073436C" w:rsidRPr="005A038E" w:rsidRDefault="0073436C" w:rsidP="00772AFE">
    <w:pPr>
      <w:pStyle w:val="Footer"/>
      <w:spacing w:before="120"/>
      <w:ind w:left="-142" w:right="-142"/>
      <w:rPr>
        <w:rFonts w:asciiTheme="minorHAnsi" w:hAnsiTheme="minorHAnsi" w:cstheme="minorHAnsi"/>
        <w:sz w:val="16"/>
        <w:szCs w:val="16"/>
        <w:lang w:val="en-NZ"/>
      </w:rPr>
    </w:pPr>
    <w:r w:rsidRPr="005A038E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5A038E" w:rsidRPr="005A038E">
      <w:rPr>
        <w:rFonts w:asciiTheme="minorHAnsi" w:hAnsiTheme="minorHAnsi" w:cstheme="minorHAnsi"/>
        <w:sz w:val="16"/>
        <w:szCs w:val="16"/>
        <w:lang w:val="en-NZ"/>
      </w:rPr>
      <w:t>7.10.2024</w:t>
    </w:r>
    <w:r w:rsidRPr="005A038E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5A038E">
      <w:rPr>
        <w:rFonts w:asciiTheme="minorHAnsi" w:hAnsiTheme="minorHAnsi" w:cstheme="minorHAnsi"/>
        <w:sz w:val="16"/>
        <w:szCs w:val="16"/>
        <w:lang w:val="en-NZ"/>
      </w:rPr>
      <w:t xml:space="preserve">             </w:t>
    </w:r>
    <w:r w:rsidRPr="005A038E">
      <w:rPr>
        <w:rFonts w:asciiTheme="minorHAnsi" w:hAnsiTheme="minorHAnsi" w:cstheme="minorHAnsi"/>
        <w:b/>
        <w:sz w:val="16"/>
        <w:szCs w:val="16"/>
        <w:lang w:val="en-NZ"/>
      </w:rPr>
      <w:t>P-123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EB15" w14:textId="77777777" w:rsidR="00C52015" w:rsidRDefault="00C52015">
      <w:r>
        <w:separator/>
      </w:r>
    </w:p>
  </w:footnote>
  <w:footnote w:type="continuationSeparator" w:id="0">
    <w:p w14:paraId="67F7ADC6" w14:textId="77777777" w:rsidR="00C52015" w:rsidRDefault="00C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7C04" w14:textId="77777777" w:rsidR="0073436C" w:rsidRPr="005A038E" w:rsidRDefault="0073436C" w:rsidP="006C0051">
    <w:pPr>
      <w:pStyle w:val="Title"/>
      <w:jc w:val="left"/>
      <w:rPr>
        <w:rFonts w:ascii="Arial" w:hAnsi="Arial" w:cs="Arial"/>
        <w:b w:val="0"/>
        <w:color w:val="7F7F7F" w:themeColor="text1" w:themeTint="80"/>
        <w:sz w:val="24"/>
        <w:szCs w:val="24"/>
      </w:rPr>
    </w:pPr>
    <w:r w:rsidRPr="005A038E">
      <w:rPr>
        <w:rFonts w:asciiTheme="minorHAnsi" w:hAnsiTheme="minorHAnsi" w:cstheme="minorHAnsi"/>
        <w:b w:val="0"/>
        <w:color w:val="7F7F7F" w:themeColor="text1" w:themeTint="80"/>
        <w:sz w:val="24"/>
        <w:szCs w:val="24"/>
      </w:rPr>
      <w:t>CHAPTER 8 - SUBDIVISION</w:t>
    </w:r>
  </w:p>
  <w:p w14:paraId="619F6956" w14:textId="77777777" w:rsidR="0073436C" w:rsidRDefault="0073436C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26F"/>
    <w:multiLevelType w:val="hybridMultilevel"/>
    <w:tmpl w:val="C3A66414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0806"/>
    <w:multiLevelType w:val="hybridMultilevel"/>
    <w:tmpl w:val="0A5A8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5624"/>
    <w:multiLevelType w:val="hybridMultilevel"/>
    <w:tmpl w:val="D2A463C4"/>
    <w:lvl w:ilvl="0" w:tplc="F5AC8F98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F358AA"/>
    <w:multiLevelType w:val="hybridMultilevel"/>
    <w:tmpl w:val="5C42C9AE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24E45"/>
    <w:multiLevelType w:val="hybridMultilevel"/>
    <w:tmpl w:val="03508C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F1830"/>
    <w:multiLevelType w:val="hybridMultilevel"/>
    <w:tmpl w:val="568E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03411"/>
    <w:multiLevelType w:val="hybridMultilevel"/>
    <w:tmpl w:val="3F2E479A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35F"/>
    <w:multiLevelType w:val="hybridMultilevel"/>
    <w:tmpl w:val="FB10397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5E13"/>
    <w:multiLevelType w:val="hybridMultilevel"/>
    <w:tmpl w:val="A94C6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94CBF"/>
    <w:multiLevelType w:val="hybridMultilevel"/>
    <w:tmpl w:val="FCA2666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92FED"/>
    <w:multiLevelType w:val="hybridMultilevel"/>
    <w:tmpl w:val="C7549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1E2"/>
    <w:multiLevelType w:val="hybridMultilevel"/>
    <w:tmpl w:val="DB24ABE0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B1494"/>
    <w:multiLevelType w:val="hybridMultilevel"/>
    <w:tmpl w:val="4B3CB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1E02"/>
    <w:multiLevelType w:val="hybridMultilevel"/>
    <w:tmpl w:val="DE7CB9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84502">
    <w:abstractNumId w:val="18"/>
  </w:num>
  <w:num w:numId="2" w16cid:durableId="2138452702">
    <w:abstractNumId w:val="1"/>
  </w:num>
  <w:num w:numId="3" w16cid:durableId="990671621">
    <w:abstractNumId w:val="33"/>
  </w:num>
  <w:num w:numId="4" w16cid:durableId="222260137">
    <w:abstractNumId w:val="4"/>
  </w:num>
  <w:num w:numId="5" w16cid:durableId="70584374">
    <w:abstractNumId w:val="5"/>
  </w:num>
  <w:num w:numId="6" w16cid:durableId="1511211735">
    <w:abstractNumId w:val="6"/>
  </w:num>
  <w:num w:numId="7" w16cid:durableId="1354695110">
    <w:abstractNumId w:val="22"/>
  </w:num>
  <w:num w:numId="8" w16cid:durableId="182205268">
    <w:abstractNumId w:val="26"/>
  </w:num>
  <w:num w:numId="9" w16cid:durableId="492599777">
    <w:abstractNumId w:val="11"/>
  </w:num>
  <w:num w:numId="10" w16cid:durableId="1266034409">
    <w:abstractNumId w:val="9"/>
  </w:num>
  <w:num w:numId="11" w16cid:durableId="1286622081">
    <w:abstractNumId w:val="32"/>
  </w:num>
  <w:num w:numId="12" w16cid:durableId="979503743">
    <w:abstractNumId w:val="2"/>
  </w:num>
  <w:num w:numId="13" w16cid:durableId="1983803033">
    <w:abstractNumId w:val="23"/>
  </w:num>
  <w:num w:numId="14" w16cid:durableId="1557473543">
    <w:abstractNumId w:val="10"/>
  </w:num>
  <w:num w:numId="15" w16cid:durableId="1419013908">
    <w:abstractNumId w:val="3"/>
  </w:num>
  <w:num w:numId="16" w16cid:durableId="294871896">
    <w:abstractNumId w:val="17"/>
  </w:num>
  <w:num w:numId="17" w16cid:durableId="472988884">
    <w:abstractNumId w:val="19"/>
  </w:num>
  <w:num w:numId="18" w16cid:durableId="2105151431">
    <w:abstractNumId w:val="27"/>
  </w:num>
  <w:num w:numId="19" w16cid:durableId="2003386866">
    <w:abstractNumId w:val="8"/>
  </w:num>
  <w:num w:numId="20" w16cid:durableId="160971161">
    <w:abstractNumId w:val="0"/>
  </w:num>
  <w:num w:numId="21" w16cid:durableId="984551184">
    <w:abstractNumId w:val="16"/>
  </w:num>
  <w:num w:numId="22" w16cid:durableId="1900968883">
    <w:abstractNumId w:val="25"/>
  </w:num>
  <w:num w:numId="23" w16cid:durableId="1950047709">
    <w:abstractNumId w:val="28"/>
  </w:num>
  <w:num w:numId="24" w16cid:durableId="331035027">
    <w:abstractNumId w:val="12"/>
  </w:num>
  <w:num w:numId="25" w16cid:durableId="305939795">
    <w:abstractNumId w:val="24"/>
  </w:num>
  <w:num w:numId="26" w16cid:durableId="742264152">
    <w:abstractNumId w:val="31"/>
  </w:num>
  <w:num w:numId="27" w16cid:durableId="2099016717">
    <w:abstractNumId w:val="30"/>
  </w:num>
  <w:num w:numId="28" w16cid:durableId="368802062">
    <w:abstractNumId w:val="15"/>
  </w:num>
  <w:num w:numId="29" w16cid:durableId="950429124">
    <w:abstractNumId w:val="13"/>
  </w:num>
  <w:num w:numId="30" w16cid:durableId="1961717724">
    <w:abstractNumId w:val="21"/>
  </w:num>
  <w:num w:numId="31" w16cid:durableId="27222120">
    <w:abstractNumId w:val="29"/>
  </w:num>
  <w:num w:numId="32" w16cid:durableId="828063600">
    <w:abstractNumId w:val="14"/>
  </w:num>
  <w:num w:numId="33" w16cid:durableId="1860393171">
    <w:abstractNumId w:val="7"/>
  </w:num>
  <w:num w:numId="34" w16cid:durableId="36971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15"/>
    <w:rsid w:val="00004554"/>
    <w:rsid w:val="00004C9A"/>
    <w:rsid w:val="000342A2"/>
    <w:rsid w:val="00035FAE"/>
    <w:rsid w:val="00053559"/>
    <w:rsid w:val="00056F56"/>
    <w:rsid w:val="000604A6"/>
    <w:rsid w:val="00071B4E"/>
    <w:rsid w:val="0008377C"/>
    <w:rsid w:val="000A5E19"/>
    <w:rsid w:val="000A6022"/>
    <w:rsid w:val="000B4376"/>
    <w:rsid w:val="000C00B5"/>
    <w:rsid w:val="000D44D0"/>
    <w:rsid w:val="000E0402"/>
    <w:rsid w:val="000E16F1"/>
    <w:rsid w:val="000F04F8"/>
    <w:rsid w:val="000F3B84"/>
    <w:rsid w:val="000F3F1D"/>
    <w:rsid w:val="001031CC"/>
    <w:rsid w:val="00104736"/>
    <w:rsid w:val="0010585E"/>
    <w:rsid w:val="00105A5B"/>
    <w:rsid w:val="00106BFA"/>
    <w:rsid w:val="001070C5"/>
    <w:rsid w:val="001157D9"/>
    <w:rsid w:val="00120289"/>
    <w:rsid w:val="001205B8"/>
    <w:rsid w:val="00120A0E"/>
    <w:rsid w:val="00122067"/>
    <w:rsid w:val="0012297F"/>
    <w:rsid w:val="00124877"/>
    <w:rsid w:val="00131B20"/>
    <w:rsid w:val="001551D4"/>
    <w:rsid w:val="00156B7B"/>
    <w:rsid w:val="00183F30"/>
    <w:rsid w:val="00187213"/>
    <w:rsid w:val="001926C1"/>
    <w:rsid w:val="0019781C"/>
    <w:rsid w:val="001A35D4"/>
    <w:rsid w:val="001B46D3"/>
    <w:rsid w:val="001C3B4E"/>
    <w:rsid w:val="001C7B0E"/>
    <w:rsid w:val="001D09E4"/>
    <w:rsid w:val="001D1CF1"/>
    <w:rsid w:val="001E0B6C"/>
    <w:rsid w:val="001E4BCF"/>
    <w:rsid w:val="001F77A2"/>
    <w:rsid w:val="002034C9"/>
    <w:rsid w:val="002077CA"/>
    <w:rsid w:val="00212296"/>
    <w:rsid w:val="002127C7"/>
    <w:rsid w:val="00223A02"/>
    <w:rsid w:val="00231CB9"/>
    <w:rsid w:val="0023430A"/>
    <w:rsid w:val="00242C34"/>
    <w:rsid w:val="002505C3"/>
    <w:rsid w:val="00252A68"/>
    <w:rsid w:val="00262E2C"/>
    <w:rsid w:val="002743FD"/>
    <w:rsid w:val="00282924"/>
    <w:rsid w:val="0029034A"/>
    <w:rsid w:val="00297E64"/>
    <w:rsid w:val="002B34BB"/>
    <w:rsid w:val="002B598E"/>
    <w:rsid w:val="002D1396"/>
    <w:rsid w:val="002D1831"/>
    <w:rsid w:val="002D6D24"/>
    <w:rsid w:val="002D7048"/>
    <w:rsid w:val="002E298E"/>
    <w:rsid w:val="002F0948"/>
    <w:rsid w:val="002F3506"/>
    <w:rsid w:val="003032EE"/>
    <w:rsid w:val="00306145"/>
    <w:rsid w:val="00313FCF"/>
    <w:rsid w:val="003263C3"/>
    <w:rsid w:val="00331254"/>
    <w:rsid w:val="00344920"/>
    <w:rsid w:val="00371647"/>
    <w:rsid w:val="00394D04"/>
    <w:rsid w:val="0039667A"/>
    <w:rsid w:val="003977CE"/>
    <w:rsid w:val="003A0399"/>
    <w:rsid w:val="003A25FB"/>
    <w:rsid w:val="003A3EEA"/>
    <w:rsid w:val="003B5C7B"/>
    <w:rsid w:val="003B5EEB"/>
    <w:rsid w:val="003E31BD"/>
    <w:rsid w:val="003E7F02"/>
    <w:rsid w:val="003F4A5C"/>
    <w:rsid w:val="003F6D30"/>
    <w:rsid w:val="004068BD"/>
    <w:rsid w:val="004072D8"/>
    <w:rsid w:val="00411612"/>
    <w:rsid w:val="004304B0"/>
    <w:rsid w:val="00435AB1"/>
    <w:rsid w:val="00442E03"/>
    <w:rsid w:val="004467E8"/>
    <w:rsid w:val="00447558"/>
    <w:rsid w:val="00450665"/>
    <w:rsid w:val="00457F82"/>
    <w:rsid w:val="00472D7E"/>
    <w:rsid w:val="00496EB0"/>
    <w:rsid w:val="004B0606"/>
    <w:rsid w:val="004B1B6C"/>
    <w:rsid w:val="004C6827"/>
    <w:rsid w:val="004C76A5"/>
    <w:rsid w:val="004D2006"/>
    <w:rsid w:val="004D266E"/>
    <w:rsid w:val="004D33D5"/>
    <w:rsid w:val="004D5FA5"/>
    <w:rsid w:val="004E0D1E"/>
    <w:rsid w:val="004E411B"/>
    <w:rsid w:val="004E6A21"/>
    <w:rsid w:val="004E7D75"/>
    <w:rsid w:val="004F4056"/>
    <w:rsid w:val="004F7E0A"/>
    <w:rsid w:val="0050220A"/>
    <w:rsid w:val="0051510D"/>
    <w:rsid w:val="00515CCF"/>
    <w:rsid w:val="00522282"/>
    <w:rsid w:val="0053146F"/>
    <w:rsid w:val="005329AA"/>
    <w:rsid w:val="005408F2"/>
    <w:rsid w:val="005425C5"/>
    <w:rsid w:val="00551A3C"/>
    <w:rsid w:val="00554175"/>
    <w:rsid w:val="005561A8"/>
    <w:rsid w:val="00556A51"/>
    <w:rsid w:val="00565AE1"/>
    <w:rsid w:val="005662E4"/>
    <w:rsid w:val="0057605B"/>
    <w:rsid w:val="005A038E"/>
    <w:rsid w:val="005A37EF"/>
    <w:rsid w:val="005B1644"/>
    <w:rsid w:val="005B18F5"/>
    <w:rsid w:val="005B406D"/>
    <w:rsid w:val="005E6F4E"/>
    <w:rsid w:val="005F2798"/>
    <w:rsid w:val="00601712"/>
    <w:rsid w:val="0060724D"/>
    <w:rsid w:val="0061188A"/>
    <w:rsid w:val="00612051"/>
    <w:rsid w:val="00612DCF"/>
    <w:rsid w:val="00613E0D"/>
    <w:rsid w:val="0065124E"/>
    <w:rsid w:val="006512C7"/>
    <w:rsid w:val="00651EC9"/>
    <w:rsid w:val="00656D89"/>
    <w:rsid w:val="006612C9"/>
    <w:rsid w:val="00667D6C"/>
    <w:rsid w:val="00672647"/>
    <w:rsid w:val="00675BD1"/>
    <w:rsid w:val="0067690B"/>
    <w:rsid w:val="00682169"/>
    <w:rsid w:val="006904C7"/>
    <w:rsid w:val="006905AD"/>
    <w:rsid w:val="0069380D"/>
    <w:rsid w:val="006963BC"/>
    <w:rsid w:val="006A0614"/>
    <w:rsid w:val="006B3A66"/>
    <w:rsid w:val="006B4408"/>
    <w:rsid w:val="006B61F3"/>
    <w:rsid w:val="006B6FA4"/>
    <w:rsid w:val="006C0051"/>
    <w:rsid w:val="006C6B03"/>
    <w:rsid w:val="006C7814"/>
    <w:rsid w:val="006D1223"/>
    <w:rsid w:val="006D61BA"/>
    <w:rsid w:val="006D6AA6"/>
    <w:rsid w:val="006E357F"/>
    <w:rsid w:val="006F5AE0"/>
    <w:rsid w:val="006F6FC3"/>
    <w:rsid w:val="007010AA"/>
    <w:rsid w:val="007059F6"/>
    <w:rsid w:val="0070682F"/>
    <w:rsid w:val="007173AB"/>
    <w:rsid w:val="00722E6D"/>
    <w:rsid w:val="0072749E"/>
    <w:rsid w:val="0073436C"/>
    <w:rsid w:val="00736DE9"/>
    <w:rsid w:val="00746D5B"/>
    <w:rsid w:val="007552F8"/>
    <w:rsid w:val="00755E89"/>
    <w:rsid w:val="00760E4A"/>
    <w:rsid w:val="00772AFE"/>
    <w:rsid w:val="007853E9"/>
    <w:rsid w:val="007854D1"/>
    <w:rsid w:val="00793AA4"/>
    <w:rsid w:val="007A5E2C"/>
    <w:rsid w:val="007B0676"/>
    <w:rsid w:val="007B15CC"/>
    <w:rsid w:val="007B58D1"/>
    <w:rsid w:val="007C73C3"/>
    <w:rsid w:val="007C7F12"/>
    <w:rsid w:val="007D6541"/>
    <w:rsid w:val="007E06AE"/>
    <w:rsid w:val="007E40D1"/>
    <w:rsid w:val="007E5A01"/>
    <w:rsid w:val="00806C16"/>
    <w:rsid w:val="008260E5"/>
    <w:rsid w:val="0083153B"/>
    <w:rsid w:val="00833566"/>
    <w:rsid w:val="00836B96"/>
    <w:rsid w:val="00844118"/>
    <w:rsid w:val="00850289"/>
    <w:rsid w:val="00850E1F"/>
    <w:rsid w:val="0085341E"/>
    <w:rsid w:val="00863750"/>
    <w:rsid w:val="00865690"/>
    <w:rsid w:val="0086748E"/>
    <w:rsid w:val="00873037"/>
    <w:rsid w:val="00894551"/>
    <w:rsid w:val="00894C21"/>
    <w:rsid w:val="008A624B"/>
    <w:rsid w:val="008D7309"/>
    <w:rsid w:val="008E3EAD"/>
    <w:rsid w:val="008F6CD3"/>
    <w:rsid w:val="00902286"/>
    <w:rsid w:val="00905FB3"/>
    <w:rsid w:val="00906A6D"/>
    <w:rsid w:val="00916EA7"/>
    <w:rsid w:val="009242A0"/>
    <w:rsid w:val="0092512B"/>
    <w:rsid w:val="00927224"/>
    <w:rsid w:val="00942D35"/>
    <w:rsid w:val="00943200"/>
    <w:rsid w:val="00954602"/>
    <w:rsid w:val="0096074B"/>
    <w:rsid w:val="009624C1"/>
    <w:rsid w:val="0098434F"/>
    <w:rsid w:val="00994B04"/>
    <w:rsid w:val="00996BE2"/>
    <w:rsid w:val="009B3995"/>
    <w:rsid w:val="009B592A"/>
    <w:rsid w:val="009B5ED3"/>
    <w:rsid w:val="009C7883"/>
    <w:rsid w:val="009E3339"/>
    <w:rsid w:val="009F1E80"/>
    <w:rsid w:val="00A15DA0"/>
    <w:rsid w:val="00A21502"/>
    <w:rsid w:val="00A24DDC"/>
    <w:rsid w:val="00A27AF2"/>
    <w:rsid w:val="00A27D39"/>
    <w:rsid w:val="00A27E8D"/>
    <w:rsid w:val="00A342C0"/>
    <w:rsid w:val="00A41023"/>
    <w:rsid w:val="00A42AB3"/>
    <w:rsid w:val="00A45386"/>
    <w:rsid w:val="00A51215"/>
    <w:rsid w:val="00A516A8"/>
    <w:rsid w:val="00A654FE"/>
    <w:rsid w:val="00A8621F"/>
    <w:rsid w:val="00A97530"/>
    <w:rsid w:val="00AA42DD"/>
    <w:rsid w:val="00AA68DF"/>
    <w:rsid w:val="00AC6057"/>
    <w:rsid w:val="00AD271D"/>
    <w:rsid w:val="00AD7071"/>
    <w:rsid w:val="00B01B0B"/>
    <w:rsid w:val="00B0513E"/>
    <w:rsid w:val="00B07741"/>
    <w:rsid w:val="00B102C2"/>
    <w:rsid w:val="00B14ECB"/>
    <w:rsid w:val="00B21B6A"/>
    <w:rsid w:val="00B368C4"/>
    <w:rsid w:val="00B529B8"/>
    <w:rsid w:val="00B54B77"/>
    <w:rsid w:val="00B569EF"/>
    <w:rsid w:val="00B61437"/>
    <w:rsid w:val="00B72DFD"/>
    <w:rsid w:val="00B77CE0"/>
    <w:rsid w:val="00B81DF0"/>
    <w:rsid w:val="00B85F96"/>
    <w:rsid w:val="00B91352"/>
    <w:rsid w:val="00B9199C"/>
    <w:rsid w:val="00B92B8C"/>
    <w:rsid w:val="00B948DC"/>
    <w:rsid w:val="00BA2907"/>
    <w:rsid w:val="00BA55F2"/>
    <w:rsid w:val="00BC4426"/>
    <w:rsid w:val="00BC6744"/>
    <w:rsid w:val="00BE6D1D"/>
    <w:rsid w:val="00BF40E4"/>
    <w:rsid w:val="00C0108E"/>
    <w:rsid w:val="00C02E57"/>
    <w:rsid w:val="00C13A67"/>
    <w:rsid w:val="00C15D3B"/>
    <w:rsid w:val="00C22F43"/>
    <w:rsid w:val="00C241F9"/>
    <w:rsid w:val="00C24269"/>
    <w:rsid w:val="00C263E2"/>
    <w:rsid w:val="00C323CB"/>
    <w:rsid w:val="00C35EE9"/>
    <w:rsid w:val="00C47BAA"/>
    <w:rsid w:val="00C5115E"/>
    <w:rsid w:val="00C52015"/>
    <w:rsid w:val="00C53606"/>
    <w:rsid w:val="00C54CA2"/>
    <w:rsid w:val="00C6488E"/>
    <w:rsid w:val="00C65A7B"/>
    <w:rsid w:val="00C72805"/>
    <w:rsid w:val="00C74BE6"/>
    <w:rsid w:val="00C7653D"/>
    <w:rsid w:val="00C875CA"/>
    <w:rsid w:val="00C96318"/>
    <w:rsid w:val="00CA1A1D"/>
    <w:rsid w:val="00CA277A"/>
    <w:rsid w:val="00CA292D"/>
    <w:rsid w:val="00CA2BF7"/>
    <w:rsid w:val="00CB0AED"/>
    <w:rsid w:val="00CB25C4"/>
    <w:rsid w:val="00CB347E"/>
    <w:rsid w:val="00CC3BF8"/>
    <w:rsid w:val="00CD6766"/>
    <w:rsid w:val="00CE5298"/>
    <w:rsid w:val="00CE7263"/>
    <w:rsid w:val="00CE735F"/>
    <w:rsid w:val="00CF185F"/>
    <w:rsid w:val="00CF61C7"/>
    <w:rsid w:val="00CF75C8"/>
    <w:rsid w:val="00D01552"/>
    <w:rsid w:val="00D1398B"/>
    <w:rsid w:val="00D15403"/>
    <w:rsid w:val="00D27289"/>
    <w:rsid w:val="00D35995"/>
    <w:rsid w:val="00D362E1"/>
    <w:rsid w:val="00D36B58"/>
    <w:rsid w:val="00D50266"/>
    <w:rsid w:val="00D50A45"/>
    <w:rsid w:val="00D60529"/>
    <w:rsid w:val="00D618FF"/>
    <w:rsid w:val="00D64B80"/>
    <w:rsid w:val="00D728BC"/>
    <w:rsid w:val="00D80327"/>
    <w:rsid w:val="00D82BF3"/>
    <w:rsid w:val="00DA53EF"/>
    <w:rsid w:val="00DC1C91"/>
    <w:rsid w:val="00DC6A89"/>
    <w:rsid w:val="00DD0143"/>
    <w:rsid w:val="00DD384E"/>
    <w:rsid w:val="00DD4B11"/>
    <w:rsid w:val="00DE1065"/>
    <w:rsid w:val="00DE5660"/>
    <w:rsid w:val="00DF1697"/>
    <w:rsid w:val="00DF4998"/>
    <w:rsid w:val="00E105CB"/>
    <w:rsid w:val="00E22F94"/>
    <w:rsid w:val="00E3210E"/>
    <w:rsid w:val="00E374FC"/>
    <w:rsid w:val="00E50794"/>
    <w:rsid w:val="00E536D2"/>
    <w:rsid w:val="00E567E8"/>
    <w:rsid w:val="00E6254A"/>
    <w:rsid w:val="00E643EF"/>
    <w:rsid w:val="00E65692"/>
    <w:rsid w:val="00E67794"/>
    <w:rsid w:val="00E713D2"/>
    <w:rsid w:val="00E84A21"/>
    <w:rsid w:val="00E85C15"/>
    <w:rsid w:val="00EA0FE1"/>
    <w:rsid w:val="00EB149B"/>
    <w:rsid w:val="00EB4502"/>
    <w:rsid w:val="00EB4AB1"/>
    <w:rsid w:val="00EC2C2D"/>
    <w:rsid w:val="00EC4A26"/>
    <w:rsid w:val="00ED5B63"/>
    <w:rsid w:val="00ED5DF2"/>
    <w:rsid w:val="00EE3BCC"/>
    <w:rsid w:val="00EF499C"/>
    <w:rsid w:val="00F03232"/>
    <w:rsid w:val="00F03525"/>
    <w:rsid w:val="00F0459D"/>
    <w:rsid w:val="00F108C4"/>
    <w:rsid w:val="00F1346C"/>
    <w:rsid w:val="00F15A41"/>
    <w:rsid w:val="00F23B95"/>
    <w:rsid w:val="00F25DBD"/>
    <w:rsid w:val="00F42A53"/>
    <w:rsid w:val="00F43BF7"/>
    <w:rsid w:val="00F45E1C"/>
    <w:rsid w:val="00F540B3"/>
    <w:rsid w:val="00F67E43"/>
    <w:rsid w:val="00F70EFD"/>
    <w:rsid w:val="00F71915"/>
    <w:rsid w:val="00F73754"/>
    <w:rsid w:val="00F821A3"/>
    <w:rsid w:val="00F84ABB"/>
    <w:rsid w:val="00F86BCB"/>
    <w:rsid w:val="00F978BE"/>
    <w:rsid w:val="00FB2163"/>
    <w:rsid w:val="00FB52A2"/>
    <w:rsid w:val="00FB5D22"/>
    <w:rsid w:val="00FB7F12"/>
    <w:rsid w:val="00FC2E49"/>
    <w:rsid w:val="00FD0A43"/>
    <w:rsid w:val="00FE2653"/>
    <w:rsid w:val="00FE4E34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C4B9F"/>
  <w15:chartTrackingRefBased/>
  <w15:docId w15:val="{D7E6912B-3034-4F4A-A774-753F77B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0E4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orlevels@ccc.govt.nz" TargetMode="External"/><Relationship Id="rId13" Type="http://schemas.openxmlformats.org/officeDocument/2006/relationships/hyperlink" Target="trim://17/1288590/?view" TargetMode="External"/><Relationship Id="rId18" Type="http://schemas.openxmlformats.org/officeDocument/2006/relationships/hyperlink" Target="mailto:landscape.approval@ccc.govt.n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ahaanui.admin@ngaitahu.iwi.nz" TargetMode="External"/><Relationship Id="rId17" Type="http://schemas.openxmlformats.org/officeDocument/2006/relationships/hyperlink" Target="trim://14/570783/?vi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ustomersupport@linz.govt.nz" TargetMode="External"/><Relationship Id="rId20" Type="http://schemas.openxmlformats.org/officeDocument/2006/relationships/hyperlink" Target="trim://17/1288590/?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rim://14/570783/?vie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eritage@ccc.govt.n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ustomersupport@linz.govt.nz" TargetMode="External"/><Relationship Id="rId19" Type="http://schemas.openxmlformats.org/officeDocument/2006/relationships/hyperlink" Target="mailto:mahaanui.admin@ngaitahu.iwi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rmwater.approvals@ccc.govt.nz" TargetMode="External"/><Relationship Id="rId14" Type="http://schemas.openxmlformats.org/officeDocument/2006/relationships/hyperlink" Target="mailto:UrbanDesign@ccc.govt.nz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songa\AppData\Local\Micro%20Focus\Content%20Manager\TEMP\HPTRIM.16004\16%2095049%20%20P-123%20-%20Subdivision%20checksheet%20-%20all%20zo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1218-6008-4845-B042-B0ED035AEE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16 95049  P-123 - Subdivision checksheet - all zones.DOTX</Template>
  <TotalTime>0</TotalTime>
  <Pages>9</Pages>
  <Words>3707</Words>
  <Characters>18424</Characters>
  <Application>Microsoft Office Word</Application>
  <DocSecurity>0</DocSecurity>
  <Lines>1083</Lines>
  <Paragraphs>962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P-123 Subdivision checksheet</vt:lpstr>
    </vt:vector>
  </TitlesOfParts>
  <Company>Christchurch City Council</Company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P-123 Subdivision checksheet</dc:title>
  <dc:subject/>
  <dc:creator>Robson, Gina</dc:creator>
  <cp:keywords/>
  <cp:lastModifiedBy>Robson, Gina</cp:lastModifiedBy>
  <cp:revision>1</cp:revision>
  <cp:lastPrinted>2012-08-20T23:52:00Z</cp:lastPrinted>
  <dcterms:created xsi:type="dcterms:W3CDTF">2025-06-08T22:20:00Z</dcterms:created>
  <dcterms:modified xsi:type="dcterms:W3CDTF">2025-06-08T22:20:00Z</dcterms:modified>
</cp:coreProperties>
</file>