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61188A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MIXED USE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59"/>
        <w:gridCol w:w="5598"/>
        <w:gridCol w:w="2940"/>
      </w:tblGrid>
      <w:tr w:rsidR="00EB4502" w:rsidRPr="00E84A21" w:rsidTr="00E84A21">
        <w:trPr>
          <w:cantSplit/>
          <w:trHeight w:val="291"/>
        </w:trPr>
        <w:tc>
          <w:tcPr>
            <w:tcW w:w="657" w:type="dxa"/>
            <w:shd w:val="clear" w:color="auto" w:fill="008080"/>
            <w:vAlign w:val="center"/>
          </w:tcPr>
          <w:p w:rsidR="00EB4502" w:rsidRPr="00E84A21" w:rsidRDefault="00EB4502" w:rsidP="00E84A21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59" w:type="dxa"/>
            <w:shd w:val="clear" w:color="auto" w:fill="008080"/>
            <w:vAlign w:val="center"/>
          </w:tcPr>
          <w:p w:rsidR="00EB4502" w:rsidRPr="00E84A21" w:rsidRDefault="00EB4502" w:rsidP="00E84A21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598" w:type="dxa"/>
            <w:shd w:val="clear" w:color="auto" w:fill="008080"/>
            <w:vAlign w:val="center"/>
          </w:tcPr>
          <w:p w:rsidR="00EB4502" w:rsidRPr="00E84A21" w:rsidRDefault="00EB4502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940" w:type="dxa"/>
            <w:shd w:val="clear" w:color="auto" w:fill="008080"/>
            <w:vAlign w:val="center"/>
          </w:tcPr>
          <w:p w:rsidR="00EB4502" w:rsidRPr="00E84A21" w:rsidRDefault="00EB4502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B569EF" w:rsidRPr="00FB52A2" w:rsidTr="00E84A21"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Heritage Item on or adjacent to site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 w:rsidR="00DD4B1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4068BD" w:rsidRPr="00FB52A2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4068BD" w:rsidRPr="00FB52A2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068BD" w:rsidRPr="00FB52A2" w:rsidTr="004068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068BD" w:rsidRPr="00FB52A2" w:rsidTr="004068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CF61C7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CF61C7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CF61C7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4068BD" w:rsidRPr="00CF61C7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61C7">
              <w:rPr>
                <w:rFonts w:ascii="Arial" w:hAnsi="Arial" w:cs="Arial"/>
                <w:sz w:val="18"/>
                <w:szCs w:val="18"/>
              </w:rPr>
              <w:tab/>
              <w:t>Cliff Collapse</w:t>
            </w:r>
          </w:p>
          <w:p w:rsidR="004068BD" w:rsidRPr="00CF61C7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61C7">
              <w:rPr>
                <w:rFonts w:ascii="Arial" w:hAnsi="Arial" w:cs="Arial"/>
                <w:sz w:val="18"/>
                <w:szCs w:val="18"/>
              </w:rPr>
              <w:tab/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4068BD" w:rsidRPr="00CF61C7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61C7">
              <w:rPr>
                <w:rFonts w:ascii="Arial" w:hAnsi="Arial" w:cs="Arial"/>
                <w:sz w:val="18"/>
                <w:szCs w:val="18"/>
              </w:rPr>
              <w:tab/>
              <w:t>Mass Movement</w:t>
            </w:r>
          </w:p>
          <w:p w:rsidR="004068BD" w:rsidRPr="00CF61C7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61C7">
              <w:rPr>
                <w:rFonts w:ascii="Arial" w:hAnsi="Arial" w:cs="Arial"/>
                <w:sz w:val="18"/>
                <w:szCs w:val="18"/>
              </w:rPr>
              <w:tab/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B4408" w:rsidRPr="00FB52A2" w:rsidTr="00E84A21">
        <w:tc>
          <w:tcPr>
            <w:tcW w:w="657" w:type="dxa"/>
            <w:shd w:val="clear" w:color="auto" w:fill="auto"/>
          </w:tcPr>
          <w:p w:rsidR="006B4408" w:rsidRPr="00FB52A2" w:rsidRDefault="006B440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6B4408" w:rsidRPr="00FB52A2" w:rsidRDefault="006B440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6B4408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</w:t>
            </w:r>
            <w:r w:rsidR="002F0948" w:rsidRPr="00FB52A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 w:rsidR="004068BD"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940" w:type="dxa"/>
            <w:shd w:val="clear" w:color="auto" w:fill="auto"/>
          </w:tcPr>
          <w:p w:rsidR="006B4408" w:rsidRPr="00FB52A2" w:rsidRDefault="006B440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:rsidTr="00E84A21">
        <w:tblPrEx>
          <w:tblLook w:val="04A0" w:firstRow="1" w:lastRow="0" w:firstColumn="1" w:lastColumn="0" w:noHBand="0" w:noVBand="1"/>
        </w:tblPrEx>
        <w:tc>
          <w:tcPr>
            <w:tcW w:w="657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B569EF" w:rsidRPr="00FB52A2" w:rsidRDefault="0060171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940" w:type="dxa"/>
            <w:shd w:val="clear" w:color="auto" w:fill="auto"/>
          </w:tcPr>
          <w:p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277A" w:rsidRPr="00FB52A2" w:rsidTr="00551A3C">
        <w:tblPrEx>
          <w:tblLook w:val="04A0" w:firstRow="1" w:lastRow="0" w:firstColumn="1" w:lastColumn="0" w:noHBand="0" w:noVBand="1"/>
        </w:tblPrEx>
        <w:tc>
          <w:tcPr>
            <w:tcW w:w="657" w:type="dxa"/>
            <w:shd w:val="clear" w:color="auto" w:fill="auto"/>
          </w:tcPr>
          <w:p w:rsidR="00CA277A" w:rsidRPr="00FB52A2" w:rsidRDefault="00CA277A" w:rsidP="00551A3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shd w:val="clear" w:color="auto" w:fill="auto"/>
          </w:tcPr>
          <w:p w:rsidR="00CA277A" w:rsidRPr="00FB52A2" w:rsidRDefault="00CA277A" w:rsidP="00551A3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98" w:type="dxa"/>
            <w:shd w:val="clear" w:color="auto" w:fill="auto"/>
          </w:tcPr>
          <w:p w:rsidR="00CA277A" w:rsidRPr="00FB52A2" w:rsidRDefault="00CA277A" w:rsidP="00551A3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Outline Development Plan</w:t>
            </w:r>
          </w:p>
        </w:tc>
        <w:tc>
          <w:tcPr>
            <w:tcW w:w="2940" w:type="dxa"/>
            <w:shd w:val="clear" w:color="auto" w:fill="auto"/>
          </w:tcPr>
          <w:p w:rsidR="00CA277A" w:rsidRPr="00FB52A2" w:rsidRDefault="00CA277A" w:rsidP="00551A3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502" w:rsidRDefault="00EB4502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61188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</w:t>
            </w:r>
            <w:r w:rsidR="00B529B8">
              <w:rPr>
                <w:rFonts w:ascii="Arial" w:hAnsi="Arial" w:cs="Arial"/>
                <w:sz w:val="18"/>
                <w:szCs w:val="18"/>
              </w:rPr>
              <w:t>.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61188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</w:t>
            </w:r>
            <w:r w:rsidR="00B529B8">
              <w:rPr>
                <w:rFonts w:ascii="Arial" w:hAnsi="Arial" w:cs="Arial"/>
                <w:sz w:val="18"/>
                <w:szCs w:val="18"/>
              </w:rPr>
              <w:t>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188A">
              <w:rPr>
                <w:rFonts w:ascii="Arial" w:hAnsi="Arial" w:cs="Arial"/>
                <w:b/>
                <w:sz w:val="18"/>
                <w:szCs w:val="18"/>
              </w:rPr>
              <w:t>5.7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.2.3 Restricted discretionary activities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2647"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</w:t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in this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1E0B6C" w:rsidRPr="00FB52A2" w:rsidRDefault="00672647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6118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.2.4 Discretionary activities</w:t>
            </w:r>
          </w:p>
          <w:p w:rsidR="001E0B6C" w:rsidRPr="00FB52A2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activity.</w:t>
            </w:r>
          </w:p>
        </w:tc>
        <w:tc>
          <w:tcPr>
            <w:tcW w:w="2943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188A">
              <w:rPr>
                <w:rFonts w:ascii="Arial" w:hAnsi="Arial" w:cs="Arial"/>
                <w:b/>
                <w:sz w:val="18"/>
                <w:szCs w:val="18"/>
              </w:rPr>
              <w:t>5.7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.2.5 Non-complying activities</w:t>
            </w:r>
          </w:p>
          <w:p w:rsidR="00242C34" w:rsidRPr="00FB52A2" w:rsidRDefault="00DC1C91" w:rsidP="00B6143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61188A">
              <w:rPr>
                <w:rFonts w:ascii="Arial" w:hAnsi="Arial" w:cs="Arial"/>
                <w:sz w:val="18"/>
                <w:szCs w:val="18"/>
              </w:rPr>
              <w:t>Residential activity</w:t>
            </w:r>
            <w:r w:rsidR="00B61437">
              <w:rPr>
                <w:rFonts w:ascii="Arial" w:hAnsi="Arial" w:cs="Arial"/>
                <w:sz w:val="18"/>
                <w:szCs w:val="18"/>
              </w:rPr>
              <w:t xml:space="preserve"> in Addington &amp; Mandeville Street</w:t>
            </w:r>
            <w:r w:rsidR="00672647">
              <w:rPr>
                <w:rFonts w:ascii="Arial" w:hAnsi="Arial" w:cs="Arial"/>
                <w:sz w:val="18"/>
                <w:szCs w:val="18"/>
              </w:rPr>
              <w:t xml:space="preserve"> not complying wi</w:t>
            </w:r>
            <w:r w:rsidR="0061188A">
              <w:rPr>
                <w:rFonts w:ascii="Arial" w:hAnsi="Arial" w:cs="Arial"/>
                <w:sz w:val="18"/>
                <w:szCs w:val="18"/>
              </w:rPr>
              <w:t>th P27</w:t>
            </w:r>
            <w:r w:rsidR="001926C1">
              <w:rPr>
                <w:rFonts w:ascii="Arial" w:hAnsi="Arial" w:cs="Arial"/>
                <w:sz w:val="18"/>
                <w:szCs w:val="18"/>
              </w:rPr>
              <w:t>(e)</w:t>
            </w:r>
            <w:r w:rsidR="00672647">
              <w:rPr>
                <w:rFonts w:ascii="Arial" w:hAnsi="Arial" w:cs="Arial"/>
                <w:sz w:val="18"/>
                <w:szCs w:val="18"/>
              </w:rPr>
              <w:t>.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EA7" w:rsidRDefault="00916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282924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BUILT FORM STANDARDS</w:t>
            </w:r>
          </w:p>
        </w:tc>
      </w:tr>
      <w:tr w:rsidR="00282924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43" w:type="dxa"/>
            <w:shd w:val="clear" w:color="auto" w:fill="auto"/>
          </w:tcPr>
          <w:p w:rsidR="000A5E19" w:rsidRPr="00FB52A2" w:rsidRDefault="00B614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.3.1 </w:t>
            </w:r>
            <w:r w:rsidR="00DE1065"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672647" w:rsidRPr="00672647" w:rsidRDefault="00B61437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maximum.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3" w:type="dxa"/>
            <w:shd w:val="clear" w:color="auto" w:fill="auto"/>
          </w:tcPr>
          <w:p w:rsidR="00DE1065" w:rsidRDefault="00B614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556A51">
              <w:rPr>
                <w:rFonts w:ascii="Arial" w:hAnsi="Arial" w:cs="Arial"/>
                <w:sz w:val="18"/>
                <w:szCs w:val="18"/>
              </w:rPr>
              <w:t xml:space="preserve">.3.2 </w:t>
            </w:r>
            <w:r w:rsidR="00DE1065">
              <w:rPr>
                <w:rFonts w:ascii="Arial" w:hAnsi="Arial" w:cs="Arial"/>
                <w:sz w:val="18"/>
                <w:szCs w:val="18"/>
              </w:rPr>
              <w:t>Setback from road boundaries</w:t>
            </w:r>
          </w:p>
          <w:p w:rsidR="00CF61C7" w:rsidRDefault="00CF61C7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On s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ites with </w:t>
            </w:r>
            <w:r w:rsidR="00B61437">
              <w:rPr>
                <w:rFonts w:ascii="Arial" w:hAnsi="Arial" w:cs="Arial"/>
                <w:b w:val="0"/>
                <w:sz w:val="18"/>
                <w:szCs w:val="18"/>
              </w:rPr>
              <w:t>frontage to two intersecting roads - 1.5m setback on one road boundary and 3m on the other.</w:t>
            </w:r>
          </w:p>
          <w:p w:rsidR="00B61437" w:rsidRPr="00FB52A2" w:rsidRDefault="00B61437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sites/activities - 3m setback.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B614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556A51">
              <w:rPr>
                <w:rFonts w:ascii="Arial" w:hAnsi="Arial" w:cs="Arial"/>
                <w:sz w:val="18"/>
                <w:szCs w:val="18"/>
              </w:rPr>
              <w:t>.3.3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E1065">
              <w:rPr>
                <w:rFonts w:ascii="Arial" w:hAnsi="Arial" w:cs="Arial"/>
                <w:sz w:val="18"/>
                <w:szCs w:val="18"/>
              </w:rPr>
              <w:t>etback from residential zone</w:t>
            </w:r>
            <w:r w:rsidR="006726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034C9" w:rsidRPr="00FB52A2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setback for all buildings on sites which share a boundary with a residential zone.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56B5B" w:rsidRPr="00856B5B" w:rsidRDefault="00856B5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856B5B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DE1065" w:rsidRDefault="00B61437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CF61C7">
              <w:rPr>
                <w:rFonts w:ascii="Arial" w:hAnsi="Arial" w:cs="Arial"/>
                <w:sz w:val="18"/>
                <w:szCs w:val="18"/>
              </w:rPr>
              <w:t>.3.4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CF61C7" w:rsidRPr="00556A51" w:rsidRDefault="00DE1065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s per Appendix 15.10.9, for 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nternal boundari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es adjoining a residential zone.</w:t>
            </w:r>
            <w:r w:rsidR="00793AA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56B5B" w:rsidRDefault="00856B5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B6143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.3.5</w:t>
            </w:r>
            <w:r w:rsidR="00612051"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Outdoor storage areas</w:t>
            </w:r>
          </w:p>
          <w:p w:rsidR="008E3EAD" w:rsidRPr="00FB52A2" w:rsidRDefault="00556A51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ODS area must be screened by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1.8m high fencing 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andscaping from any adjoining </w:t>
            </w:r>
            <w:r w:rsidR="00B61437">
              <w:rPr>
                <w:rFonts w:ascii="Arial" w:hAnsi="Arial" w:cs="Arial"/>
                <w:b w:val="0"/>
                <w:sz w:val="18"/>
                <w:szCs w:val="18"/>
              </w:rPr>
              <w:t xml:space="preserve">road or adjoining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site.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70EFD" w:rsidRPr="00FB52A2" w:rsidTr="00FE265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70EFD" w:rsidRPr="00FB52A2" w:rsidRDefault="00F70EFD" w:rsidP="00FE265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0EFD" w:rsidRPr="00FB52A2" w:rsidRDefault="00F70EFD" w:rsidP="00FE265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0EFD" w:rsidRPr="00FB52A2" w:rsidRDefault="00F70EFD" w:rsidP="00FE265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F70EFD" w:rsidRPr="00FB52A2" w:rsidRDefault="00B61437" w:rsidP="00FE2653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F70EFD">
              <w:rPr>
                <w:rFonts w:ascii="Arial" w:hAnsi="Arial" w:cs="Arial"/>
                <w:sz w:val="18"/>
                <w:szCs w:val="18"/>
              </w:rPr>
              <w:t>.3.6 Landscaping and trees</w:t>
            </w:r>
          </w:p>
          <w:p w:rsidR="00B61437" w:rsidRDefault="00B61437" w:rsidP="00FE265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road frontage of all sites must be landscaped:</w:t>
            </w:r>
          </w:p>
          <w:p w:rsidR="00B61437" w:rsidRDefault="00B61437" w:rsidP="00B61437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1.5m minimum width</w:t>
            </w:r>
          </w:p>
          <w:p w:rsidR="00B61437" w:rsidRDefault="00B61437" w:rsidP="00B61437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tree/10m road frontage or part thereof, evenly spaced.</w:t>
            </w:r>
          </w:p>
          <w:p w:rsidR="004072D8" w:rsidRDefault="004072D8" w:rsidP="00B61437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Does not apply to emergency services facilities.</w:t>
            </w:r>
          </w:p>
          <w:p w:rsidR="00F70EFD" w:rsidRDefault="00F70EFD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1437">
              <w:rPr>
                <w:rFonts w:ascii="Arial" w:hAnsi="Arial" w:cs="Arial"/>
                <w:b w:val="0"/>
                <w:sz w:val="18"/>
                <w:szCs w:val="18"/>
              </w:rPr>
              <w:t xml:space="preserve">On sites adjoining residential zone, </w:t>
            </w:r>
            <w:r w:rsidR="00B61437">
              <w:rPr>
                <w:rFonts w:ascii="Arial" w:hAnsi="Arial" w:cs="Arial"/>
                <w:b w:val="0"/>
                <w:sz w:val="18"/>
                <w:szCs w:val="18"/>
              </w:rPr>
              <w:t xml:space="preserve">minimum </w:t>
            </w:r>
            <w:r w:rsidRPr="00B61437">
              <w:rPr>
                <w:rFonts w:ascii="Arial" w:hAnsi="Arial" w:cs="Arial"/>
                <w:b w:val="0"/>
                <w:sz w:val="18"/>
                <w:szCs w:val="18"/>
              </w:rPr>
              <w:t>1 tree/10m boundary or part thereof, adjacent to shared internal boundary and evenly spaced.</w:t>
            </w:r>
          </w:p>
          <w:p w:rsidR="004072D8" w:rsidRPr="00B61437" w:rsidRDefault="004072D8" w:rsidP="00B6143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tree/5 parking spaces within any parking area and along any pedestrian routes.</w:t>
            </w:r>
          </w:p>
          <w:p w:rsidR="00F70EFD" w:rsidRPr="00FB52A2" w:rsidRDefault="00F70EFD" w:rsidP="00FE265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Landscaping in accordance with Appendix 16.6.1.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70EFD" w:rsidRPr="00FB52A2" w:rsidRDefault="00F70EFD" w:rsidP="00FE265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E3EAD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4072D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.3.7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A27AF2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52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4072D8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  <w:r w:rsidR="008E3EAD">
              <w:rPr>
                <w:rFonts w:ascii="Arial" w:hAnsi="Arial" w:cs="Arial"/>
                <w:sz w:val="18"/>
                <w:szCs w:val="18"/>
              </w:rPr>
              <w:t>.3.8 Setback from railway corridor</w:t>
            </w:r>
          </w:p>
          <w:p w:rsidR="00522282" w:rsidRPr="00522282" w:rsidRDefault="008E3EAD" w:rsidP="004E7D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desks on sites adjacent to or a</w:t>
            </w:r>
            <w:r w:rsidR="001205B8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 w:rsidR="004072D8">
              <w:rPr>
                <w:rFonts w:ascii="Arial" w:hAnsi="Arial" w:cs="Arial"/>
                <w:b w:val="0"/>
                <w:sz w:val="18"/>
                <w:szCs w:val="18"/>
              </w:rPr>
              <w:t xml:space="preserve">utting railway line - 4m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setback.</w:t>
            </w:r>
            <w:r w:rsidR="00522282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AB1" w:rsidRDefault="00EB4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833566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287888"/>
            <w:vAlign w:val="center"/>
          </w:tcPr>
          <w:p w:rsidR="00833566" w:rsidRPr="00E84A21" w:rsidRDefault="00833566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833566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833566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A2" w:rsidRPr="00FB52A2" w:rsidTr="000E0402">
        <w:tc>
          <w:tcPr>
            <w:tcW w:w="9854" w:type="dxa"/>
            <w:gridSpan w:val="5"/>
            <w:shd w:val="clear" w:color="auto" w:fill="E6E6E6"/>
            <w:vAlign w:val="center"/>
          </w:tcPr>
          <w:p w:rsidR="00FB52A2" w:rsidRPr="00FB52A2" w:rsidRDefault="00FB52A2" w:rsidP="00C263E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 xml:space="preserve">7.2.3 </w:t>
            </w:r>
            <w:r w:rsidR="00C263E2" w:rsidRPr="00C263E2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</w:tr>
      <w:tr w:rsidR="00833566" w:rsidRPr="00FB52A2" w:rsidTr="00E84A21"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7.2.3.1(a)  Minimum number of car parks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As per Table 7.2. 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7.14.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7.2.3.1(b) Minimum dimension of car parks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7.1 Table 7.4.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7.2.3.1(c) Mobility car parks 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7.1 Table 7.3.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7.2.3.2 Minimum number of cycle parking facilities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7.2.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7.2.3.3  Minimum number of loading spaces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All activities where standard car parks are provided, Appendix 7.3.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7.2.3.4  Manoeuvring for parking and loading areas 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O-site manoeuvring area for all activities with a vehicle access Appendix 7.6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7.2.3.5 Gradient of parking and loading areas 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7.2.3.6 Design of parking and loading areas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7.2.3.7 Access design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7.7.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7.8.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7.9 - access to urban road serving more than 15 car parks or more than 10 HVM per day, and/or on key pedestrian frontage.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7.2.3.8(a) Provision of vehicle crossings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7.2.3.8(b) &amp; (c) Design of vehicle crossings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7.10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7.2.3.8(d) Spacing of vehicle crossings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7.11 Table 7.14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7.2.3.8(e) Maximum number of vehicle crossings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Appendix 7.11 Table 7.15.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7.2.3.8(f) Distance between vehicle crossings and intersections</w:t>
            </w:r>
          </w:p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Appendix 7.11 Table 7.16.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7.2.3.8(g)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B0676" w:rsidRPr="00FB52A2" w:rsidTr="0055417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B0676" w:rsidRPr="00FB52A2" w:rsidRDefault="007B0676" w:rsidP="0055417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B0676" w:rsidRPr="00FB52A2" w:rsidRDefault="007B0676" w:rsidP="0055417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B0676" w:rsidRPr="00FB52A2" w:rsidRDefault="007B0676" w:rsidP="0055417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7B0676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7E8">
              <w:rPr>
                <w:rFonts w:ascii="Arial" w:hAnsi="Arial" w:cs="Arial"/>
                <w:sz w:val="18"/>
                <w:szCs w:val="18"/>
              </w:rPr>
              <w:t>7.2.3.9 Location of buildings and access in relation to road/rail level crossings</w:t>
            </w:r>
          </w:p>
          <w:p w:rsidR="007B0676" w:rsidRPr="003137E8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7E8">
              <w:rPr>
                <w:rFonts w:ascii="Arial" w:hAnsi="Arial" w:cs="Arial"/>
                <w:b w:val="0"/>
                <w:sz w:val="18"/>
                <w:szCs w:val="18"/>
              </w:rPr>
              <w:t>No new road or access shall cross a railway line.</w:t>
            </w:r>
          </w:p>
          <w:p w:rsidR="007B0676" w:rsidRPr="003137E8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7E8">
              <w:rPr>
                <w:rFonts w:ascii="Arial" w:hAnsi="Arial" w:cs="Arial"/>
                <w:b w:val="0"/>
                <w:sz w:val="18"/>
                <w:szCs w:val="18"/>
              </w:rPr>
              <w:t>New road intersections less than 30m from rail crossing must give priority to rail.</w:t>
            </w:r>
          </w:p>
          <w:p w:rsidR="007B0676" w:rsidRPr="003137E8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37E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No new vehicle crossings within 30m of rail crossing unless site boundaries require it. </w:t>
            </w:r>
          </w:p>
          <w:p w:rsidR="007B0676" w:rsidRPr="00FB52A2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37E8">
              <w:rPr>
                <w:rFonts w:ascii="Arial" w:hAnsi="Arial" w:cs="Arial"/>
                <w:b w:val="0"/>
                <w:sz w:val="18"/>
                <w:szCs w:val="18"/>
              </w:rPr>
              <w:t>Buildings near rail crossings without automated warning devices must be located outside sight triangles in Appendix 7.13.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B0676" w:rsidRPr="00FB52A2" w:rsidRDefault="007B0676" w:rsidP="005541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7.2.3.10 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7.2.2.1a  Controlled activities</w:t>
            </w:r>
          </w:p>
        </w:tc>
      </w:tr>
      <w:tr w:rsidR="00833566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33566" w:rsidRPr="00FB52A2" w:rsidRDefault="00833566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833566" w:rsidRPr="00FB52A2" w:rsidRDefault="00833566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7.2.3.10 High trip generators where:</w:t>
            </w:r>
          </w:p>
          <w:p w:rsidR="00833566" w:rsidRPr="00FB52A2" w:rsidRDefault="00833566" w:rsidP="00E84A21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833566" w:rsidRPr="00FB52A2" w:rsidRDefault="00833566" w:rsidP="00E84A21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7.1; and</w:t>
            </w:r>
          </w:p>
          <w:p w:rsidR="00833566" w:rsidRPr="00C263E2" w:rsidRDefault="00833566" w:rsidP="00E84A21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</w:t>
            </w:r>
            <w:r w:rsidR="007B0676">
              <w:rPr>
                <w:rFonts w:ascii="Arial" w:hAnsi="Arial" w:cs="Arial"/>
                <w:sz w:val="18"/>
                <w:szCs w:val="18"/>
              </w:rPr>
              <w:t>ial, or crosses railway line.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7.2.2.2  Restricted discretionary activities </w:t>
            </w:r>
          </w:p>
        </w:tc>
      </w:tr>
      <w:tr w:rsidR="00833566" w:rsidRPr="00FB52A2" w:rsidTr="00E84A21">
        <w:tc>
          <w:tcPr>
            <w:tcW w:w="534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sz w:val="18"/>
                <w:szCs w:val="18"/>
              </w:rPr>
            </w:r>
            <w:r w:rsidR="00CF5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33566" w:rsidRPr="00FB52A2" w:rsidRDefault="00833566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833566" w:rsidRPr="00FB52A2" w:rsidRDefault="00833566" w:rsidP="00916E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 w:rsidR="00916EA7">
              <w:rPr>
                <w:rFonts w:ascii="Arial" w:hAnsi="Arial" w:cs="Arial"/>
                <w:sz w:val="18"/>
                <w:szCs w:val="18"/>
              </w:rPr>
              <w:t xml:space="preserve">y with rules 7.2.3.1 - 7.2.3.10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943" w:type="dxa"/>
            <w:shd w:val="clear" w:color="auto" w:fill="auto"/>
          </w:tcPr>
          <w:p w:rsidR="00833566" w:rsidRPr="00FB52A2" w:rsidRDefault="00833566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33566" w:rsidRPr="00FB52A2" w:rsidRDefault="00833566" w:rsidP="00E84A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1215" w:rsidRPr="00F21D1C" w:rsidRDefault="00A51215" w:rsidP="00A5121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14"/>
        <w:gridCol w:w="17"/>
        <w:gridCol w:w="586"/>
        <w:gridCol w:w="5249"/>
        <w:gridCol w:w="20"/>
        <w:gridCol w:w="2935"/>
      </w:tblGrid>
      <w:tr w:rsidR="00A51215" w:rsidRPr="00F21D1C" w:rsidTr="007E5A01">
        <w:trPr>
          <w:cantSplit/>
          <w:trHeight w:val="291"/>
          <w:tblHeader/>
        </w:trPr>
        <w:tc>
          <w:tcPr>
            <w:tcW w:w="9854" w:type="dxa"/>
            <w:gridSpan w:val="8"/>
            <w:shd w:val="clear" w:color="auto" w:fill="5C3D1E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21D1C">
              <w:rPr>
                <w:rFonts w:ascii="Arial" w:hAnsi="Arial" w:cs="Arial"/>
                <w:b/>
                <w:color w:val="FFFFFF"/>
                <w:sz w:val="22"/>
                <w:szCs w:val="22"/>
              </w:rPr>
              <w:t>GENERAL RULES</w:t>
            </w:r>
          </w:p>
        </w:tc>
      </w:tr>
      <w:tr w:rsidR="00A51215" w:rsidRPr="00F21D1C" w:rsidTr="007E5A01">
        <w:trPr>
          <w:cantSplit/>
          <w:trHeight w:val="265"/>
          <w:tblHeader/>
        </w:trPr>
        <w:tc>
          <w:tcPr>
            <w:tcW w:w="1650" w:type="dxa"/>
            <w:gridSpan w:val="5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Compliance</w:t>
            </w:r>
          </w:p>
        </w:tc>
        <w:tc>
          <w:tcPr>
            <w:tcW w:w="5269" w:type="dxa"/>
            <w:gridSpan w:val="2"/>
            <w:vMerge w:val="restart"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Rule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A51215" w:rsidRPr="00F21D1C" w:rsidTr="007E5A01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215" w:rsidRPr="00F21D1C" w:rsidTr="007E5A01">
        <w:tc>
          <w:tcPr>
            <w:tcW w:w="9854" w:type="dxa"/>
            <w:gridSpan w:val="8"/>
            <w:shd w:val="clear" w:color="auto" w:fill="E6E6E6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Natural hazard rules - Chapter 5</w:t>
            </w:r>
          </w:p>
        </w:tc>
      </w:tr>
      <w:tr w:rsidR="00A51215" w:rsidRPr="00F21D1C" w:rsidTr="007E5A01">
        <w:tc>
          <w:tcPr>
            <w:tcW w:w="52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Flood management rules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2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Slope Instability management rules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2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Liquefaction management rules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9854" w:type="dxa"/>
            <w:gridSpan w:val="8"/>
            <w:shd w:val="clear" w:color="auto" w:fill="E6E6E6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General rules - Chapter 6</w:t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Noise rules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Outdoor lighting &amp; glare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Water body setbacks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Signage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9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Licensed premises/sale of alcohol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Other rules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9854" w:type="dxa"/>
            <w:gridSpan w:val="8"/>
            <w:shd w:val="clear" w:color="auto" w:fill="E6E6E6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Other rules</w:t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Earthworks rules - Chapter 8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Natural &amp; Cultural Heritage rules - Chapter 9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Hazardous Substances &amp; Contaminated Land - Chapter 12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215" w:rsidRPr="00F21D1C" w:rsidTr="007E5A01">
        <w:tc>
          <w:tcPr>
            <w:tcW w:w="9854" w:type="dxa"/>
            <w:gridSpan w:val="8"/>
            <w:shd w:val="clear" w:color="auto" w:fill="E6E6E6"/>
            <w:vAlign w:val="center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t>NES – Managing Contaminants in Soil to Protect Human Health</w:t>
            </w:r>
          </w:p>
        </w:tc>
      </w:tr>
      <w:tr w:rsidR="00A51215" w:rsidRPr="00F21D1C" w:rsidTr="007E5A01">
        <w:tc>
          <w:tcPr>
            <w:tcW w:w="533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</w:r>
            <w:r w:rsidR="00CF5E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9" w:type="dxa"/>
            <w:gridSpan w:val="2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935" w:type="dxa"/>
            <w:shd w:val="clear" w:color="auto" w:fill="auto"/>
          </w:tcPr>
          <w:p w:rsidR="00A51215" w:rsidRPr="00F21D1C" w:rsidRDefault="00A51215" w:rsidP="007E5A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1D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D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1D1C">
              <w:rPr>
                <w:rFonts w:ascii="Arial" w:hAnsi="Arial" w:cs="Arial"/>
                <w:sz w:val="18"/>
                <w:szCs w:val="18"/>
              </w:rPr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1D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1215" w:rsidRPr="00F21D1C" w:rsidRDefault="00A51215" w:rsidP="00A51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7173AB" w:rsidRPr="00E84A21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E84A21">
        <w:tc>
          <w:tcPr>
            <w:tcW w:w="9854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7B0676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B0" w:rsidRDefault="00CF5EB0">
      <w:r>
        <w:separator/>
      </w:r>
    </w:p>
  </w:endnote>
  <w:endnote w:type="continuationSeparator" w:id="0">
    <w:p w:rsidR="00CF5EB0" w:rsidRDefault="00C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Default="00282924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82924" w:rsidRDefault="00282924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Pr="00CE5298" w:rsidRDefault="00282924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856B5B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856B5B">
      <w:rPr>
        <w:rStyle w:val="PageNumber"/>
        <w:rFonts w:ascii="Arial" w:hAnsi="Arial" w:cs="Arial"/>
        <w:noProof/>
        <w:sz w:val="16"/>
        <w:szCs w:val="16"/>
      </w:rPr>
      <w:t>5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282924" w:rsidRPr="00CE5298" w:rsidRDefault="00F978BE" w:rsidP="00772AFE">
    <w:pPr>
      <w:pStyle w:val="Footer"/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Updated: 1</w:t>
    </w:r>
    <w:r w:rsidR="00856B5B">
      <w:rPr>
        <w:rFonts w:ascii="Arial" w:hAnsi="Arial" w:cs="Arial"/>
        <w:sz w:val="16"/>
        <w:szCs w:val="16"/>
        <w:lang w:val="en-NZ"/>
      </w:rPr>
      <w:t>8.02.2018</w:t>
    </w:r>
    <w:r w:rsidR="00A51215">
      <w:rPr>
        <w:rFonts w:ascii="Arial" w:hAnsi="Arial" w:cs="Arial"/>
        <w:sz w:val="16"/>
        <w:szCs w:val="16"/>
        <w:lang w:val="en-NZ"/>
      </w:rPr>
      <w:tab/>
    </w:r>
    <w:r w:rsidR="00A51215">
      <w:rPr>
        <w:rFonts w:ascii="Arial" w:hAnsi="Arial" w:cs="Arial"/>
        <w:sz w:val="16"/>
        <w:szCs w:val="16"/>
        <w:lang w:val="en-NZ"/>
      </w:rPr>
      <w:tab/>
    </w:r>
    <w:r w:rsidR="00A51215">
      <w:rPr>
        <w:rFonts w:ascii="Arial" w:hAnsi="Arial" w:cs="Arial"/>
        <w:sz w:val="16"/>
        <w:szCs w:val="16"/>
        <w:lang w:val="en-NZ"/>
      </w:rPr>
      <w:tab/>
      <w:t xml:space="preserve">         </w:t>
    </w:r>
    <w:r w:rsidR="00282924">
      <w:rPr>
        <w:rFonts w:ascii="Arial" w:hAnsi="Arial" w:cs="Arial"/>
        <w:sz w:val="16"/>
        <w:szCs w:val="16"/>
        <w:lang w:val="en-NZ"/>
      </w:rPr>
      <w:t xml:space="preserve">    </w:t>
    </w:r>
    <w:r w:rsidR="00282924"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</w:t>
    </w:r>
    <w:r w:rsidR="00A51215">
      <w:rPr>
        <w:rFonts w:ascii="Arial" w:hAnsi="Arial" w:cs="Arial"/>
        <w:b/>
        <w:sz w:val="16"/>
        <w:szCs w:val="16"/>
        <w:lang w:val="en-NZ"/>
      </w:rPr>
      <w:t>2</w:t>
    </w:r>
    <w:r w:rsidR="0061188A">
      <w:rPr>
        <w:rFonts w:ascii="Arial" w:hAnsi="Arial" w:cs="Arial"/>
        <w:b/>
        <w:sz w:val="16"/>
        <w:szCs w:val="16"/>
        <w:lang w:val="en-NZ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B0" w:rsidRDefault="00CF5EB0">
      <w:r>
        <w:separator/>
      </w:r>
    </w:p>
  </w:footnote>
  <w:footnote w:type="continuationSeparator" w:id="0">
    <w:p w:rsidR="00CF5EB0" w:rsidRDefault="00CF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4" w:rsidRPr="00FB52A2" w:rsidRDefault="00282924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FB52A2" w:rsidRPr="00FB52A2" w:rsidRDefault="00B529B8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</w:t>
    </w:r>
    <w:r w:rsidR="004F4056">
      <w:rPr>
        <w:rFonts w:ascii="Arial" w:hAnsi="Arial" w:cs="Arial"/>
        <w:b w:val="0"/>
        <w:color w:val="FF0000"/>
        <w:sz w:val="24"/>
        <w:szCs w:val="24"/>
      </w:rPr>
      <w:t xml:space="preserve"> - </w:t>
    </w:r>
    <w:r>
      <w:rPr>
        <w:rFonts w:ascii="Arial" w:hAnsi="Arial" w:cs="Arial"/>
        <w:b w:val="0"/>
        <w:color w:val="FF0000"/>
        <w:sz w:val="24"/>
        <w:szCs w:val="24"/>
      </w:rPr>
      <w:t>COMMERCIAL</w:t>
    </w:r>
  </w:p>
  <w:p w:rsidR="00282924" w:rsidRDefault="00282924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830"/>
    <w:multiLevelType w:val="hybridMultilevel"/>
    <w:tmpl w:val="568E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98"/>
    <w:rsid w:val="00004C9A"/>
    <w:rsid w:val="000342A2"/>
    <w:rsid w:val="000604A6"/>
    <w:rsid w:val="00071B4E"/>
    <w:rsid w:val="0008377C"/>
    <w:rsid w:val="000A5E19"/>
    <w:rsid w:val="000A6022"/>
    <w:rsid w:val="000B4376"/>
    <w:rsid w:val="000D44D0"/>
    <w:rsid w:val="000E0402"/>
    <w:rsid w:val="000E16F1"/>
    <w:rsid w:val="000F04F8"/>
    <w:rsid w:val="000F3B84"/>
    <w:rsid w:val="000F3F1D"/>
    <w:rsid w:val="001031CC"/>
    <w:rsid w:val="0010585E"/>
    <w:rsid w:val="00106BFA"/>
    <w:rsid w:val="001157D9"/>
    <w:rsid w:val="00120289"/>
    <w:rsid w:val="001205B8"/>
    <w:rsid w:val="00120A0E"/>
    <w:rsid w:val="00122067"/>
    <w:rsid w:val="0012297F"/>
    <w:rsid w:val="00124877"/>
    <w:rsid w:val="00131B20"/>
    <w:rsid w:val="001551D4"/>
    <w:rsid w:val="00156B7B"/>
    <w:rsid w:val="00183F30"/>
    <w:rsid w:val="00187213"/>
    <w:rsid w:val="001926C1"/>
    <w:rsid w:val="0019781C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296"/>
    <w:rsid w:val="002127C7"/>
    <w:rsid w:val="00223A02"/>
    <w:rsid w:val="0023430A"/>
    <w:rsid w:val="00242C34"/>
    <w:rsid w:val="002505C3"/>
    <w:rsid w:val="00252A68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2F3506"/>
    <w:rsid w:val="003032EE"/>
    <w:rsid w:val="00306145"/>
    <w:rsid w:val="003263C3"/>
    <w:rsid w:val="00331254"/>
    <w:rsid w:val="00344920"/>
    <w:rsid w:val="00371647"/>
    <w:rsid w:val="00394D04"/>
    <w:rsid w:val="003A0399"/>
    <w:rsid w:val="003A25FB"/>
    <w:rsid w:val="003A3EEA"/>
    <w:rsid w:val="003B5C7B"/>
    <w:rsid w:val="003B5EEB"/>
    <w:rsid w:val="003F6D30"/>
    <w:rsid w:val="004068BD"/>
    <w:rsid w:val="004072D8"/>
    <w:rsid w:val="004304B0"/>
    <w:rsid w:val="00442E03"/>
    <w:rsid w:val="004467E8"/>
    <w:rsid w:val="00447558"/>
    <w:rsid w:val="00450665"/>
    <w:rsid w:val="00457F82"/>
    <w:rsid w:val="00496EB0"/>
    <w:rsid w:val="004B1B6C"/>
    <w:rsid w:val="004C76A5"/>
    <w:rsid w:val="004D266E"/>
    <w:rsid w:val="004D33D5"/>
    <w:rsid w:val="004D5FA5"/>
    <w:rsid w:val="004E0D1E"/>
    <w:rsid w:val="004E411B"/>
    <w:rsid w:val="004E6A21"/>
    <w:rsid w:val="004E7D75"/>
    <w:rsid w:val="004F4056"/>
    <w:rsid w:val="004F7E0A"/>
    <w:rsid w:val="0050220A"/>
    <w:rsid w:val="00515CCF"/>
    <w:rsid w:val="00522282"/>
    <w:rsid w:val="005408F2"/>
    <w:rsid w:val="005425C5"/>
    <w:rsid w:val="00551A3C"/>
    <w:rsid w:val="00554175"/>
    <w:rsid w:val="005561A8"/>
    <w:rsid w:val="00556A51"/>
    <w:rsid w:val="00565AE1"/>
    <w:rsid w:val="005662E4"/>
    <w:rsid w:val="0057605B"/>
    <w:rsid w:val="005A37EF"/>
    <w:rsid w:val="005B1644"/>
    <w:rsid w:val="005B406D"/>
    <w:rsid w:val="005E6F4E"/>
    <w:rsid w:val="005F2798"/>
    <w:rsid w:val="00601712"/>
    <w:rsid w:val="0060724D"/>
    <w:rsid w:val="0061188A"/>
    <w:rsid w:val="00612051"/>
    <w:rsid w:val="00612DCF"/>
    <w:rsid w:val="006512C7"/>
    <w:rsid w:val="00651EC9"/>
    <w:rsid w:val="00656D89"/>
    <w:rsid w:val="006612C9"/>
    <w:rsid w:val="00667D6C"/>
    <w:rsid w:val="00672647"/>
    <w:rsid w:val="00673124"/>
    <w:rsid w:val="00675BD1"/>
    <w:rsid w:val="0067690B"/>
    <w:rsid w:val="00682169"/>
    <w:rsid w:val="006904C7"/>
    <w:rsid w:val="006905AD"/>
    <w:rsid w:val="0069380D"/>
    <w:rsid w:val="006963BC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173AB"/>
    <w:rsid w:val="0072749E"/>
    <w:rsid w:val="00736DE9"/>
    <w:rsid w:val="00755E89"/>
    <w:rsid w:val="00760E4A"/>
    <w:rsid w:val="00772AFE"/>
    <w:rsid w:val="007854D1"/>
    <w:rsid w:val="00791BB9"/>
    <w:rsid w:val="00793AA4"/>
    <w:rsid w:val="007A5E2C"/>
    <w:rsid w:val="007B0676"/>
    <w:rsid w:val="007B15CC"/>
    <w:rsid w:val="007B58D1"/>
    <w:rsid w:val="007C73C3"/>
    <w:rsid w:val="007C7F12"/>
    <w:rsid w:val="007E06AE"/>
    <w:rsid w:val="007E40D1"/>
    <w:rsid w:val="007E5A01"/>
    <w:rsid w:val="0083153B"/>
    <w:rsid w:val="00833566"/>
    <w:rsid w:val="00836B96"/>
    <w:rsid w:val="00844118"/>
    <w:rsid w:val="00850289"/>
    <w:rsid w:val="00850E1F"/>
    <w:rsid w:val="00856B5B"/>
    <w:rsid w:val="00863750"/>
    <w:rsid w:val="00865690"/>
    <w:rsid w:val="0086748E"/>
    <w:rsid w:val="00873037"/>
    <w:rsid w:val="00894551"/>
    <w:rsid w:val="00894C21"/>
    <w:rsid w:val="008A624B"/>
    <w:rsid w:val="008D7309"/>
    <w:rsid w:val="008E3EAD"/>
    <w:rsid w:val="008F6CD3"/>
    <w:rsid w:val="00902286"/>
    <w:rsid w:val="00905FB3"/>
    <w:rsid w:val="00906A6D"/>
    <w:rsid w:val="00916EA7"/>
    <w:rsid w:val="009242A0"/>
    <w:rsid w:val="0092512B"/>
    <w:rsid w:val="00927224"/>
    <w:rsid w:val="00943200"/>
    <w:rsid w:val="00954602"/>
    <w:rsid w:val="0096074B"/>
    <w:rsid w:val="009624C1"/>
    <w:rsid w:val="0098434F"/>
    <w:rsid w:val="00994B04"/>
    <w:rsid w:val="00996BE2"/>
    <w:rsid w:val="009B3995"/>
    <w:rsid w:val="009B592A"/>
    <w:rsid w:val="009B5ED3"/>
    <w:rsid w:val="00A21502"/>
    <w:rsid w:val="00A24DDC"/>
    <w:rsid w:val="00A27AF2"/>
    <w:rsid w:val="00A27D39"/>
    <w:rsid w:val="00A27E8D"/>
    <w:rsid w:val="00A342C0"/>
    <w:rsid w:val="00A41023"/>
    <w:rsid w:val="00A45386"/>
    <w:rsid w:val="00A51215"/>
    <w:rsid w:val="00A654FE"/>
    <w:rsid w:val="00A97530"/>
    <w:rsid w:val="00AA42DD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29B8"/>
    <w:rsid w:val="00B54B77"/>
    <w:rsid w:val="00B569EF"/>
    <w:rsid w:val="00B61437"/>
    <w:rsid w:val="00B77CE0"/>
    <w:rsid w:val="00B81DF0"/>
    <w:rsid w:val="00B85F96"/>
    <w:rsid w:val="00B91352"/>
    <w:rsid w:val="00B9199C"/>
    <w:rsid w:val="00B92B8C"/>
    <w:rsid w:val="00BA2907"/>
    <w:rsid w:val="00BA55F2"/>
    <w:rsid w:val="00BC4426"/>
    <w:rsid w:val="00BC6744"/>
    <w:rsid w:val="00BE6D1D"/>
    <w:rsid w:val="00C02E57"/>
    <w:rsid w:val="00C13A67"/>
    <w:rsid w:val="00C15D3B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96318"/>
    <w:rsid w:val="00CA1A1D"/>
    <w:rsid w:val="00CA277A"/>
    <w:rsid w:val="00CA292D"/>
    <w:rsid w:val="00CB0AED"/>
    <w:rsid w:val="00CE5298"/>
    <w:rsid w:val="00CE7263"/>
    <w:rsid w:val="00CE735F"/>
    <w:rsid w:val="00CF185F"/>
    <w:rsid w:val="00CF5EB0"/>
    <w:rsid w:val="00CF61C7"/>
    <w:rsid w:val="00CF75C8"/>
    <w:rsid w:val="00D01552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D0143"/>
    <w:rsid w:val="00DD384E"/>
    <w:rsid w:val="00DD4B11"/>
    <w:rsid w:val="00DE1065"/>
    <w:rsid w:val="00DE5660"/>
    <w:rsid w:val="00DF1697"/>
    <w:rsid w:val="00DF4998"/>
    <w:rsid w:val="00E105CB"/>
    <w:rsid w:val="00E22F94"/>
    <w:rsid w:val="00E374FC"/>
    <w:rsid w:val="00E50794"/>
    <w:rsid w:val="00E536D2"/>
    <w:rsid w:val="00E567E8"/>
    <w:rsid w:val="00E643EF"/>
    <w:rsid w:val="00E67794"/>
    <w:rsid w:val="00E84A21"/>
    <w:rsid w:val="00E85C15"/>
    <w:rsid w:val="00EA0FE1"/>
    <w:rsid w:val="00EB149B"/>
    <w:rsid w:val="00EB4502"/>
    <w:rsid w:val="00EB4AB1"/>
    <w:rsid w:val="00EC2C2D"/>
    <w:rsid w:val="00EC4A26"/>
    <w:rsid w:val="00ED5B63"/>
    <w:rsid w:val="00EE3BCC"/>
    <w:rsid w:val="00EF499C"/>
    <w:rsid w:val="00F03232"/>
    <w:rsid w:val="00F03525"/>
    <w:rsid w:val="00F0459D"/>
    <w:rsid w:val="00F108C4"/>
    <w:rsid w:val="00F1346C"/>
    <w:rsid w:val="00F33478"/>
    <w:rsid w:val="00F42A53"/>
    <w:rsid w:val="00F43BF7"/>
    <w:rsid w:val="00F45E1C"/>
    <w:rsid w:val="00F540B3"/>
    <w:rsid w:val="00F70EFD"/>
    <w:rsid w:val="00F71915"/>
    <w:rsid w:val="00F73754"/>
    <w:rsid w:val="00F86BCB"/>
    <w:rsid w:val="00F978BE"/>
    <w:rsid w:val="00FB2163"/>
    <w:rsid w:val="00FB52A2"/>
    <w:rsid w:val="00FB5D22"/>
    <w:rsid w:val="00FB7F12"/>
    <w:rsid w:val="00FC2E49"/>
    <w:rsid w:val="00FD0A43"/>
    <w:rsid w:val="00FE2653"/>
    <w:rsid w:val="00FE4E34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DC57-0072-4A80-94D0-301EF7E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7264-B4B7-41F5-8B74-C411285B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P-122e - Commercial Mixed Use zone checksheet</dc:title>
  <dc:subject/>
  <dc:creator>elvidgec</dc:creator>
  <cp:keywords/>
  <cp:lastModifiedBy>Elvidge, Catherine</cp:lastModifiedBy>
  <cp:revision>4</cp:revision>
  <cp:lastPrinted>2012-08-20T22:52:00Z</cp:lastPrinted>
  <dcterms:created xsi:type="dcterms:W3CDTF">2016-01-26T21:39:00Z</dcterms:created>
  <dcterms:modified xsi:type="dcterms:W3CDTF">2018-02-18T04:08:00Z</dcterms:modified>
</cp:coreProperties>
</file>